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4952D" w14:textId="061E3FD0" w:rsidR="000977ED" w:rsidRPr="00F03035" w:rsidRDefault="007A20F4" w:rsidP="007A20F4">
      <w:pPr>
        <w:spacing w:after="0"/>
        <w:jc w:val="center"/>
        <w:rPr>
          <w:rFonts w:cs="Arial"/>
          <w:color w:val="000000" w:themeColor="text1"/>
          <w:sz w:val="24"/>
        </w:rPr>
      </w:pPr>
      <w:bookmarkStart w:id="0" w:name="_GoBack"/>
      <w:bookmarkEnd w:id="0"/>
      <w:r w:rsidRPr="00F03035">
        <w:rPr>
          <w:rFonts w:cs="Arial"/>
          <w:noProof/>
          <w:color w:val="000000" w:themeColor="text1"/>
          <w:sz w:val="24"/>
          <w:lang w:val="en-GB" w:eastAsia="en-GB"/>
        </w:rPr>
        <w:drawing>
          <wp:inline distT="0" distB="0" distL="0" distR="0" wp14:anchorId="2498739E" wp14:editId="29B6A29C">
            <wp:extent cx="2705100" cy="661679"/>
            <wp:effectExtent l="0" t="0" r="0" b="5080"/>
            <wp:docPr id="1" name="Picture 1" descr="C:\Users\Drogers\Desktop\7000052e83e2d18b241ec78001008c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ogers\Desktop\7000052e83e2d18b241ec78001008c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6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EE7F4" w14:textId="77777777" w:rsidR="00540870" w:rsidRPr="00F03035" w:rsidRDefault="00540870" w:rsidP="000977ED">
      <w:pPr>
        <w:pStyle w:val="3Policytitle"/>
        <w:spacing w:after="0"/>
        <w:jc w:val="both"/>
        <w:rPr>
          <w:rFonts w:cs="Arial"/>
          <w:color w:val="000000" w:themeColor="text1"/>
          <w:sz w:val="24"/>
        </w:rPr>
      </w:pPr>
    </w:p>
    <w:p w14:paraId="638FBD29" w14:textId="77777777" w:rsidR="00D83685" w:rsidRPr="00F03035" w:rsidRDefault="00D83685" w:rsidP="00D83685">
      <w:pPr>
        <w:pStyle w:val="3Policytitle"/>
        <w:spacing w:after="0"/>
        <w:jc w:val="center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>School U</w:t>
      </w:r>
      <w:r w:rsidR="005C4546" w:rsidRPr="00F03035">
        <w:rPr>
          <w:rFonts w:cs="Arial"/>
          <w:color w:val="000000" w:themeColor="text1"/>
          <w:sz w:val="24"/>
        </w:rPr>
        <w:t xml:space="preserve">niform </w:t>
      </w:r>
    </w:p>
    <w:p w14:paraId="40D3494B" w14:textId="24080AB6" w:rsidR="0062626B" w:rsidRPr="00F03035" w:rsidRDefault="00D83685" w:rsidP="00D83685">
      <w:pPr>
        <w:pStyle w:val="3Policytitle"/>
        <w:spacing w:after="0"/>
        <w:jc w:val="center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>P</w:t>
      </w:r>
      <w:r w:rsidR="005C4546" w:rsidRPr="00F03035">
        <w:rPr>
          <w:rFonts w:cs="Arial"/>
          <w:color w:val="000000" w:themeColor="text1"/>
          <w:sz w:val="24"/>
        </w:rPr>
        <w:t>olic</w:t>
      </w:r>
      <w:r w:rsidR="00DF701C" w:rsidRPr="00F03035">
        <w:rPr>
          <w:rFonts w:cs="Arial"/>
          <w:color w:val="000000" w:themeColor="text1"/>
          <w:sz w:val="24"/>
        </w:rPr>
        <w:t>y</w:t>
      </w:r>
    </w:p>
    <w:p w14:paraId="0CC9D8A8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noProof/>
          <w:color w:val="000000" w:themeColor="text1"/>
          <w:sz w:val="24"/>
        </w:rPr>
      </w:pPr>
    </w:p>
    <w:p w14:paraId="74979344" w14:textId="77777777" w:rsidR="002E16E7" w:rsidRPr="00F03035" w:rsidRDefault="00740AC8" w:rsidP="000977ED">
      <w:pPr>
        <w:pStyle w:val="Heading1"/>
        <w:spacing w:before="0" w:after="0"/>
        <w:jc w:val="both"/>
        <w:rPr>
          <w:color w:val="000000" w:themeColor="text1"/>
          <w:sz w:val="24"/>
          <w:szCs w:val="24"/>
        </w:rPr>
      </w:pPr>
      <w:bookmarkStart w:id="1" w:name="_Toc92367326"/>
      <w:r w:rsidRPr="00F03035">
        <w:rPr>
          <w:color w:val="000000" w:themeColor="text1"/>
          <w:sz w:val="24"/>
          <w:szCs w:val="24"/>
        </w:rPr>
        <w:t xml:space="preserve">1. </w:t>
      </w:r>
      <w:r w:rsidR="005C4546" w:rsidRPr="00F03035">
        <w:rPr>
          <w:color w:val="000000" w:themeColor="text1"/>
          <w:sz w:val="24"/>
          <w:szCs w:val="24"/>
        </w:rPr>
        <w:t>Aims</w:t>
      </w:r>
      <w:bookmarkEnd w:id="1"/>
    </w:p>
    <w:p w14:paraId="75F99F65" w14:textId="4BB41C12" w:rsidR="00740AC8" w:rsidRPr="00F03035" w:rsidRDefault="006A5D0A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This policy aims to: </w:t>
      </w:r>
    </w:p>
    <w:p w14:paraId="57A5B515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</w:p>
    <w:p w14:paraId="0464E419" w14:textId="77777777" w:rsidR="006A5D0A" w:rsidRPr="00F03035" w:rsidRDefault="006A5D0A" w:rsidP="000977ED">
      <w:pPr>
        <w:pStyle w:val="4Bulletedcopyblue"/>
        <w:numPr>
          <w:ilvl w:val="0"/>
          <w:numId w:val="22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Set out our approach to </w:t>
      </w:r>
      <w:r w:rsidR="00693A77" w:rsidRPr="00F03035">
        <w:rPr>
          <w:color w:val="000000" w:themeColor="text1"/>
          <w:sz w:val="24"/>
          <w:szCs w:val="24"/>
        </w:rPr>
        <w:t>requiring</w:t>
      </w:r>
      <w:r w:rsidRPr="00F03035">
        <w:rPr>
          <w:color w:val="000000" w:themeColor="text1"/>
          <w:sz w:val="24"/>
          <w:szCs w:val="24"/>
        </w:rPr>
        <w:t xml:space="preserve"> a uniform that is of reasonable cost and offers the b</w:t>
      </w:r>
      <w:r w:rsidR="002831CD" w:rsidRPr="00F03035">
        <w:rPr>
          <w:color w:val="000000" w:themeColor="text1"/>
          <w:sz w:val="24"/>
          <w:szCs w:val="24"/>
        </w:rPr>
        <w:t xml:space="preserve">est value for money for parents and </w:t>
      </w:r>
      <w:r w:rsidRPr="00F03035">
        <w:rPr>
          <w:color w:val="000000" w:themeColor="text1"/>
          <w:sz w:val="24"/>
          <w:szCs w:val="24"/>
        </w:rPr>
        <w:t>carers</w:t>
      </w:r>
    </w:p>
    <w:p w14:paraId="2D8F570B" w14:textId="77777777" w:rsidR="006A5D0A" w:rsidRPr="00F03035" w:rsidRDefault="006A5D0A" w:rsidP="000977ED">
      <w:pPr>
        <w:pStyle w:val="4Bulletedcopyblue"/>
        <w:numPr>
          <w:ilvl w:val="0"/>
          <w:numId w:val="22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Explain how we will avoid discrimination </w:t>
      </w:r>
      <w:r w:rsidR="00693A77" w:rsidRPr="00F03035">
        <w:rPr>
          <w:color w:val="000000" w:themeColor="text1"/>
          <w:sz w:val="24"/>
          <w:szCs w:val="24"/>
        </w:rPr>
        <w:t xml:space="preserve">in line with our legal duties under the Equality Act 2010 </w:t>
      </w:r>
    </w:p>
    <w:p w14:paraId="6F0B112B" w14:textId="77777777" w:rsidR="006A5D0A" w:rsidRPr="00F03035" w:rsidRDefault="00693A77" w:rsidP="000977ED">
      <w:pPr>
        <w:pStyle w:val="4Bulletedcopyblue"/>
        <w:numPr>
          <w:ilvl w:val="0"/>
          <w:numId w:val="22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Clarify our expectations for school uniform </w:t>
      </w:r>
    </w:p>
    <w:p w14:paraId="169E861A" w14:textId="77777777" w:rsidR="00EF631F" w:rsidRPr="00F03035" w:rsidRDefault="00EF631F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</w:p>
    <w:p w14:paraId="5A8B4113" w14:textId="77777777" w:rsidR="008515C1" w:rsidRPr="00F03035" w:rsidRDefault="00AD3666" w:rsidP="000977ED">
      <w:pPr>
        <w:pStyle w:val="Heading1"/>
        <w:spacing w:before="0" w:after="0"/>
        <w:jc w:val="both"/>
        <w:rPr>
          <w:color w:val="000000" w:themeColor="text1"/>
          <w:sz w:val="24"/>
          <w:szCs w:val="24"/>
        </w:rPr>
      </w:pPr>
      <w:bookmarkStart w:id="2" w:name="_Toc92367327"/>
      <w:r w:rsidRPr="00F03035">
        <w:rPr>
          <w:color w:val="000000" w:themeColor="text1"/>
          <w:sz w:val="24"/>
          <w:szCs w:val="24"/>
        </w:rPr>
        <w:t>2</w:t>
      </w:r>
      <w:r w:rsidR="009A267F" w:rsidRPr="00F03035">
        <w:rPr>
          <w:color w:val="000000" w:themeColor="text1"/>
          <w:sz w:val="24"/>
          <w:szCs w:val="24"/>
        </w:rPr>
        <w:t xml:space="preserve">. </w:t>
      </w:r>
      <w:r w:rsidR="008A1325" w:rsidRPr="00F03035">
        <w:rPr>
          <w:color w:val="000000" w:themeColor="text1"/>
          <w:sz w:val="24"/>
          <w:szCs w:val="24"/>
        </w:rPr>
        <w:t>Our school’s legal d</w:t>
      </w:r>
      <w:r w:rsidR="00960F82" w:rsidRPr="00F03035">
        <w:rPr>
          <w:color w:val="000000" w:themeColor="text1"/>
          <w:sz w:val="24"/>
          <w:szCs w:val="24"/>
        </w:rPr>
        <w:t>uties under the Equality Act 2010</w:t>
      </w:r>
      <w:bookmarkEnd w:id="2"/>
    </w:p>
    <w:p w14:paraId="2B4C677F" w14:textId="77777777" w:rsidR="00CD2BC6" w:rsidRPr="00F03035" w:rsidRDefault="00960F82" w:rsidP="000977ED">
      <w:pPr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The </w:t>
      </w:r>
      <w:hyperlink r:id="rId9" w:history="1">
        <w:r w:rsidRPr="00F03035">
          <w:rPr>
            <w:rStyle w:val="Hyperlink"/>
            <w:rFonts w:cs="Arial"/>
            <w:color w:val="000000" w:themeColor="text1"/>
            <w:sz w:val="24"/>
          </w:rPr>
          <w:t>Equality Act 2010</w:t>
        </w:r>
      </w:hyperlink>
      <w:r w:rsidRPr="00F03035">
        <w:rPr>
          <w:rFonts w:cs="Arial"/>
          <w:color w:val="000000" w:themeColor="text1"/>
          <w:sz w:val="24"/>
        </w:rPr>
        <w:t xml:space="preserve"> prohibits discrimination against an individual based on the protected characteristics, which include sex, race, religion or belief, and gender reassignment. </w:t>
      </w:r>
    </w:p>
    <w:p w14:paraId="2D2B34B3" w14:textId="1A2401FA" w:rsidR="000B70A9" w:rsidRPr="00F03035" w:rsidRDefault="000B70A9" w:rsidP="000977ED">
      <w:pPr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To avoid discrimination, </w:t>
      </w:r>
      <w:r w:rsidR="00960F82" w:rsidRPr="00F03035">
        <w:rPr>
          <w:rFonts w:cs="Arial"/>
          <w:color w:val="000000" w:themeColor="text1"/>
          <w:sz w:val="24"/>
        </w:rPr>
        <w:t>our school</w:t>
      </w:r>
      <w:r w:rsidRPr="00F03035">
        <w:rPr>
          <w:rFonts w:cs="Arial"/>
          <w:color w:val="000000" w:themeColor="text1"/>
          <w:sz w:val="24"/>
        </w:rPr>
        <w:t xml:space="preserve"> will: </w:t>
      </w:r>
    </w:p>
    <w:p w14:paraId="726C9C46" w14:textId="77777777" w:rsidR="000977ED" w:rsidRPr="00F03035" w:rsidRDefault="000977ED" w:rsidP="000977ED">
      <w:pPr>
        <w:spacing w:after="0"/>
        <w:jc w:val="both"/>
        <w:rPr>
          <w:rFonts w:cs="Arial"/>
          <w:color w:val="000000" w:themeColor="text1"/>
          <w:sz w:val="24"/>
        </w:rPr>
      </w:pPr>
    </w:p>
    <w:p w14:paraId="6D918E64" w14:textId="0D345F5E" w:rsidR="000B70A9" w:rsidRPr="00F03035" w:rsidRDefault="000B70A9" w:rsidP="000977ED">
      <w:pPr>
        <w:pStyle w:val="3Bulletedcopyblue"/>
        <w:numPr>
          <w:ilvl w:val="0"/>
          <w:numId w:val="23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Avoid listing uniform items based on sex, to give all </w:t>
      </w:r>
      <w:r w:rsidR="00DF701C" w:rsidRPr="00F03035">
        <w:rPr>
          <w:color w:val="000000" w:themeColor="text1"/>
          <w:sz w:val="24"/>
          <w:szCs w:val="24"/>
        </w:rPr>
        <w:t>students</w:t>
      </w:r>
      <w:r w:rsidRPr="00F03035">
        <w:rPr>
          <w:color w:val="000000" w:themeColor="text1"/>
          <w:sz w:val="24"/>
          <w:szCs w:val="24"/>
        </w:rPr>
        <w:t xml:space="preserve"> the opportunity to wear the uniform they feel most comfortable in or that most reflects their self-identified gender </w:t>
      </w:r>
    </w:p>
    <w:p w14:paraId="04108A98" w14:textId="5761C303" w:rsidR="000B70A9" w:rsidRPr="00F03035" w:rsidRDefault="000B70A9" w:rsidP="000977ED">
      <w:pPr>
        <w:pStyle w:val="3Bulletedcopyblue"/>
        <w:numPr>
          <w:ilvl w:val="0"/>
          <w:numId w:val="23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Make sure that our uniform costs the same for all </w:t>
      </w:r>
      <w:r w:rsidR="00DF701C" w:rsidRPr="00F03035">
        <w:rPr>
          <w:color w:val="000000" w:themeColor="text1"/>
          <w:sz w:val="24"/>
          <w:szCs w:val="24"/>
        </w:rPr>
        <w:t>students</w:t>
      </w:r>
    </w:p>
    <w:p w14:paraId="09A18ADD" w14:textId="2E1A523B" w:rsidR="000B70A9" w:rsidRPr="00F03035" w:rsidRDefault="000B70A9" w:rsidP="000977ED">
      <w:pPr>
        <w:pStyle w:val="3Bulletedcopyblue"/>
        <w:numPr>
          <w:ilvl w:val="0"/>
          <w:numId w:val="23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Allow all </w:t>
      </w:r>
      <w:r w:rsidR="00DF701C" w:rsidRPr="00F03035">
        <w:rPr>
          <w:color w:val="000000" w:themeColor="text1"/>
          <w:sz w:val="24"/>
          <w:szCs w:val="24"/>
        </w:rPr>
        <w:t>students</w:t>
      </w:r>
      <w:r w:rsidRPr="00F03035">
        <w:rPr>
          <w:color w:val="000000" w:themeColor="text1"/>
          <w:sz w:val="24"/>
          <w:szCs w:val="24"/>
        </w:rPr>
        <w:t xml:space="preserve"> to have long hair</w:t>
      </w:r>
      <w:r w:rsidR="00C85C40" w:rsidRPr="00F03035">
        <w:rPr>
          <w:color w:val="000000" w:themeColor="text1"/>
          <w:sz w:val="24"/>
          <w:szCs w:val="24"/>
        </w:rPr>
        <w:t xml:space="preserve"> (though we reserve the right to ask for this to be tied back) </w:t>
      </w:r>
    </w:p>
    <w:p w14:paraId="1559091E" w14:textId="68C45CAC" w:rsidR="000B70A9" w:rsidRPr="00F03035" w:rsidRDefault="000B70A9" w:rsidP="000977ED">
      <w:pPr>
        <w:pStyle w:val="3Bulletedcopyblue"/>
        <w:numPr>
          <w:ilvl w:val="0"/>
          <w:numId w:val="23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Allow all </w:t>
      </w:r>
      <w:r w:rsidR="00DF701C" w:rsidRPr="00F03035">
        <w:rPr>
          <w:color w:val="000000" w:themeColor="text1"/>
          <w:sz w:val="24"/>
          <w:szCs w:val="24"/>
        </w:rPr>
        <w:t>students</w:t>
      </w:r>
      <w:r w:rsidRPr="00F03035">
        <w:rPr>
          <w:color w:val="000000" w:themeColor="text1"/>
          <w:sz w:val="24"/>
          <w:szCs w:val="24"/>
        </w:rPr>
        <w:t xml:space="preserve"> to style their hair in the way that </w:t>
      </w:r>
      <w:r w:rsidR="00C85C40" w:rsidRPr="00F03035">
        <w:rPr>
          <w:color w:val="000000" w:themeColor="text1"/>
          <w:sz w:val="24"/>
          <w:szCs w:val="24"/>
        </w:rPr>
        <w:t xml:space="preserve">is </w:t>
      </w:r>
      <w:r w:rsidR="00C85C40" w:rsidRPr="00F03035">
        <w:rPr>
          <w:b/>
          <w:bCs/>
          <w:color w:val="000000" w:themeColor="text1"/>
          <w:sz w:val="24"/>
          <w:szCs w:val="24"/>
        </w:rPr>
        <w:t>appropriate</w:t>
      </w:r>
      <w:r w:rsidR="00C85C40" w:rsidRPr="00F03035">
        <w:rPr>
          <w:color w:val="000000" w:themeColor="text1"/>
          <w:sz w:val="24"/>
          <w:szCs w:val="24"/>
        </w:rPr>
        <w:t xml:space="preserve"> for school yet </w:t>
      </w:r>
      <w:r w:rsidRPr="00F03035">
        <w:rPr>
          <w:color w:val="000000" w:themeColor="text1"/>
          <w:sz w:val="24"/>
          <w:szCs w:val="24"/>
        </w:rPr>
        <w:t xml:space="preserve">makes them feel most comfortable </w:t>
      </w:r>
    </w:p>
    <w:p w14:paraId="13BF8CA8" w14:textId="25B6D4D6" w:rsidR="000B70A9" w:rsidRPr="00F03035" w:rsidRDefault="000B70A9" w:rsidP="000977ED">
      <w:pPr>
        <w:pStyle w:val="3Bulletedcopyblue"/>
        <w:numPr>
          <w:ilvl w:val="0"/>
          <w:numId w:val="23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Allow </w:t>
      </w:r>
      <w:r w:rsidR="00DF701C" w:rsidRPr="00F03035">
        <w:rPr>
          <w:color w:val="000000" w:themeColor="text1"/>
          <w:sz w:val="24"/>
          <w:szCs w:val="24"/>
        </w:rPr>
        <w:t>students</w:t>
      </w:r>
      <w:r w:rsidRPr="00F03035">
        <w:rPr>
          <w:color w:val="000000" w:themeColor="text1"/>
          <w:sz w:val="24"/>
          <w:szCs w:val="24"/>
        </w:rPr>
        <w:t xml:space="preserve"> to request changes to swimwear for religious reasons </w:t>
      </w:r>
    </w:p>
    <w:p w14:paraId="3683CAD2" w14:textId="67C3202C" w:rsidR="000B70A9" w:rsidRPr="00F03035" w:rsidRDefault="00693A77" w:rsidP="000977ED">
      <w:pPr>
        <w:pStyle w:val="3Bulletedcopyblue"/>
        <w:numPr>
          <w:ilvl w:val="0"/>
          <w:numId w:val="23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Allow </w:t>
      </w:r>
      <w:r w:rsidR="00DF701C" w:rsidRPr="00F03035">
        <w:rPr>
          <w:color w:val="000000" w:themeColor="text1"/>
          <w:sz w:val="24"/>
          <w:szCs w:val="24"/>
        </w:rPr>
        <w:t>students</w:t>
      </w:r>
      <w:r w:rsidRPr="00F03035">
        <w:rPr>
          <w:color w:val="000000" w:themeColor="text1"/>
          <w:sz w:val="24"/>
          <w:szCs w:val="24"/>
        </w:rPr>
        <w:t xml:space="preserve"> to wear headscarves and other religious or cultural symbols </w:t>
      </w:r>
    </w:p>
    <w:p w14:paraId="7908A032" w14:textId="18EE915E" w:rsidR="00693A77" w:rsidRPr="00F03035" w:rsidRDefault="00693A77" w:rsidP="000977ED">
      <w:pPr>
        <w:pStyle w:val="3Bulletedcopyblue"/>
        <w:numPr>
          <w:ilvl w:val="0"/>
          <w:numId w:val="23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Allow for adaptations to our policy </w:t>
      </w:r>
      <w:r w:rsidR="00E31AD4" w:rsidRPr="00F03035">
        <w:rPr>
          <w:color w:val="000000" w:themeColor="text1"/>
          <w:sz w:val="24"/>
          <w:szCs w:val="24"/>
        </w:rPr>
        <w:t xml:space="preserve">on the grounds of equality by asking </w:t>
      </w:r>
      <w:r w:rsidR="00DF701C" w:rsidRPr="00F03035">
        <w:rPr>
          <w:color w:val="000000" w:themeColor="text1"/>
          <w:sz w:val="24"/>
          <w:szCs w:val="24"/>
        </w:rPr>
        <w:t>students</w:t>
      </w:r>
      <w:r w:rsidRPr="00F03035">
        <w:rPr>
          <w:color w:val="000000" w:themeColor="text1"/>
          <w:sz w:val="24"/>
          <w:szCs w:val="24"/>
        </w:rPr>
        <w:t xml:space="preserve"> or their parents to get in touch with </w:t>
      </w:r>
      <w:r w:rsidR="006B6B9C" w:rsidRPr="00F03035">
        <w:rPr>
          <w:color w:val="000000" w:themeColor="text1"/>
          <w:sz w:val="24"/>
          <w:szCs w:val="24"/>
        </w:rPr>
        <w:t>Saskia Marchand Smith and Jonty Stephenson (Key Stage Leads)</w:t>
      </w:r>
      <w:r w:rsidRPr="00F03035">
        <w:rPr>
          <w:color w:val="000000" w:themeColor="text1"/>
          <w:sz w:val="24"/>
          <w:szCs w:val="24"/>
        </w:rPr>
        <w:t xml:space="preserve">, who can answer questions about the policy and respond to any requests  </w:t>
      </w:r>
    </w:p>
    <w:p w14:paraId="134B80F8" w14:textId="77777777" w:rsidR="000977ED" w:rsidRPr="00F03035" w:rsidRDefault="000977ED" w:rsidP="000977ED">
      <w:pPr>
        <w:pStyle w:val="3Bulletedcopyblue"/>
        <w:numPr>
          <w:ilvl w:val="0"/>
          <w:numId w:val="0"/>
        </w:numPr>
        <w:spacing w:after="0"/>
        <w:ind w:left="890"/>
        <w:jc w:val="both"/>
        <w:rPr>
          <w:color w:val="000000" w:themeColor="text1"/>
          <w:sz w:val="24"/>
          <w:szCs w:val="24"/>
        </w:rPr>
      </w:pPr>
    </w:p>
    <w:p w14:paraId="3F1B50DE" w14:textId="77777777" w:rsidR="006A5D0A" w:rsidRPr="00F03035" w:rsidRDefault="008515C1" w:rsidP="000977ED">
      <w:pPr>
        <w:pStyle w:val="Heading1"/>
        <w:spacing w:before="0" w:after="0"/>
        <w:jc w:val="both"/>
        <w:rPr>
          <w:color w:val="000000" w:themeColor="text1"/>
          <w:sz w:val="24"/>
          <w:szCs w:val="24"/>
        </w:rPr>
      </w:pPr>
      <w:bookmarkStart w:id="3" w:name="_Toc92367328"/>
      <w:r w:rsidRPr="00F03035">
        <w:rPr>
          <w:color w:val="000000" w:themeColor="text1"/>
          <w:sz w:val="24"/>
          <w:szCs w:val="24"/>
        </w:rPr>
        <w:t>3</w:t>
      </w:r>
      <w:r w:rsidR="006A5D0A" w:rsidRPr="00F03035">
        <w:rPr>
          <w:color w:val="000000" w:themeColor="text1"/>
          <w:sz w:val="24"/>
          <w:szCs w:val="24"/>
        </w:rPr>
        <w:t xml:space="preserve">. </w:t>
      </w:r>
      <w:r w:rsidRPr="00F03035">
        <w:rPr>
          <w:color w:val="000000" w:themeColor="text1"/>
          <w:sz w:val="24"/>
          <w:szCs w:val="24"/>
        </w:rPr>
        <w:t>Limiting the c</w:t>
      </w:r>
      <w:r w:rsidR="006A5D0A" w:rsidRPr="00F03035">
        <w:rPr>
          <w:color w:val="000000" w:themeColor="text1"/>
          <w:sz w:val="24"/>
          <w:szCs w:val="24"/>
        </w:rPr>
        <w:t>ost of school uniform</w:t>
      </w:r>
      <w:bookmarkEnd w:id="3"/>
      <w:r w:rsidR="006A5D0A" w:rsidRPr="00F03035">
        <w:rPr>
          <w:color w:val="000000" w:themeColor="text1"/>
          <w:sz w:val="24"/>
          <w:szCs w:val="24"/>
        </w:rPr>
        <w:t xml:space="preserve"> </w:t>
      </w:r>
    </w:p>
    <w:p w14:paraId="32721EF5" w14:textId="77777777" w:rsidR="006F7E66" w:rsidRPr="00F03035" w:rsidRDefault="006F7E66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Our school has a duty to </w:t>
      </w:r>
      <w:r w:rsidR="00565E69" w:rsidRPr="00F03035">
        <w:rPr>
          <w:rFonts w:cs="Arial"/>
          <w:color w:val="000000" w:themeColor="text1"/>
          <w:sz w:val="24"/>
        </w:rPr>
        <w:t xml:space="preserve">make sure that the </w:t>
      </w:r>
      <w:r w:rsidR="008A1325" w:rsidRPr="00F03035">
        <w:rPr>
          <w:rFonts w:cs="Arial"/>
          <w:color w:val="000000" w:themeColor="text1"/>
          <w:sz w:val="24"/>
        </w:rPr>
        <w:t>uniform</w:t>
      </w:r>
      <w:r w:rsidR="00565E69" w:rsidRPr="00F03035">
        <w:rPr>
          <w:rFonts w:cs="Arial"/>
          <w:color w:val="000000" w:themeColor="text1"/>
          <w:sz w:val="24"/>
        </w:rPr>
        <w:t xml:space="preserve"> we require is affordable</w:t>
      </w:r>
      <w:r w:rsidR="008A1325" w:rsidRPr="00F03035">
        <w:rPr>
          <w:rFonts w:cs="Arial"/>
          <w:color w:val="000000" w:themeColor="text1"/>
          <w:sz w:val="24"/>
        </w:rPr>
        <w:t xml:space="preserve">, in line with statutory </w:t>
      </w:r>
      <w:hyperlink r:id="rId10" w:history="1">
        <w:r w:rsidR="008A1325" w:rsidRPr="00F03035">
          <w:rPr>
            <w:rStyle w:val="Hyperlink"/>
            <w:rFonts w:cs="Arial"/>
            <w:color w:val="000000" w:themeColor="text1"/>
            <w:sz w:val="24"/>
          </w:rPr>
          <w:t>guidance</w:t>
        </w:r>
      </w:hyperlink>
      <w:r w:rsidR="008A1325" w:rsidRPr="00F03035">
        <w:rPr>
          <w:rFonts w:cs="Arial"/>
          <w:color w:val="000000" w:themeColor="text1"/>
          <w:sz w:val="24"/>
        </w:rPr>
        <w:t xml:space="preserve"> from the Department for Education on the cost of school uniform. </w:t>
      </w:r>
    </w:p>
    <w:p w14:paraId="5F1A6A54" w14:textId="7830DB9D" w:rsidR="008515C1" w:rsidRPr="00F03035" w:rsidRDefault="008515C1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We understand that items with distinctive characteristics (such as branded items, or items that have to have a school logo or </w:t>
      </w:r>
      <w:r w:rsidR="00565E69" w:rsidRPr="00F03035">
        <w:rPr>
          <w:rFonts w:cs="Arial"/>
          <w:color w:val="000000" w:themeColor="text1"/>
          <w:sz w:val="24"/>
        </w:rPr>
        <w:t xml:space="preserve">a </w:t>
      </w:r>
      <w:r w:rsidRPr="00F03035">
        <w:rPr>
          <w:rFonts w:cs="Arial"/>
          <w:color w:val="000000" w:themeColor="text1"/>
          <w:sz w:val="24"/>
        </w:rPr>
        <w:t>unique fabric</w:t>
      </w:r>
      <w:r w:rsidR="00A53192" w:rsidRPr="00F03035">
        <w:rPr>
          <w:rFonts w:cs="Arial"/>
          <w:color w:val="000000" w:themeColor="text1"/>
          <w:sz w:val="24"/>
        </w:rPr>
        <w:t xml:space="preserve"> </w:t>
      </w:r>
      <w:r w:rsidRPr="00F03035">
        <w:rPr>
          <w:rFonts w:cs="Arial"/>
          <w:color w:val="000000" w:themeColor="text1"/>
          <w:sz w:val="24"/>
        </w:rPr>
        <w:t>/</w:t>
      </w:r>
      <w:r w:rsidR="00A53192" w:rsidRPr="00F03035">
        <w:rPr>
          <w:rFonts w:cs="Arial"/>
          <w:color w:val="000000" w:themeColor="text1"/>
          <w:sz w:val="24"/>
        </w:rPr>
        <w:t xml:space="preserve"> </w:t>
      </w:r>
      <w:r w:rsidRPr="00F03035">
        <w:rPr>
          <w:rFonts w:cs="Arial"/>
          <w:color w:val="000000" w:themeColor="text1"/>
          <w:sz w:val="24"/>
        </w:rPr>
        <w:t>colour</w:t>
      </w:r>
      <w:r w:rsidR="00A53192" w:rsidRPr="00F03035">
        <w:rPr>
          <w:rFonts w:cs="Arial"/>
          <w:color w:val="000000" w:themeColor="text1"/>
          <w:sz w:val="24"/>
        </w:rPr>
        <w:t xml:space="preserve"> </w:t>
      </w:r>
      <w:r w:rsidRPr="00F03035">
        <w:rPr>
          <w:rFonts w:cs="Arial"/>
          <w:color w:val="000000" w:themeColor="text1"/>
          <w:sz w:val="24"/>
        </w:rPr>
        <w:t>/</w:t>
      </w:r>
      <w:r w:rsidR="00A53192" w:rsidRPr="00F03035">
        <w:rPr>
          <w:rFonts w:cs="Arial"/>
          <w:color w:val="000000" w:themeColor="text1"/>
          <w:sz w:val="24"/>
        </w:rPr>
        <w:t xml:space="preserve"> </w:t>
      </w:r>
      <w:r w:rsidRPr="00F03035">
        <w:rPr>
          <w:rFonts w:cs="Arial"/>
          <w:color w:val="000000" w:themeColor="text1"/>
          <w:sz w:val="24"/>
        </w:rPr>
        <w:t xml:space="preserve">design) </w:t>
      </w:r>
      <w:r w:rsidR="00565E69" w:rsidRPr="00F03035">
        <w:rPr>
          <w:rFonts w:cs="Arial"/>
          <w:color w:val="000000" w:themeColor="text1"/>
          <w:sz w:val="24"/>
        </w:rPr>
        <w:t xml:space="preserve">cannot be purchased from a wide range of retailers and that requiring many such items limits parents’ ability to ‘shop around’ for a low price. </w:t>
      </w:r>
      <w:r w:rsidRPr="00F03035">
        <w:rPr>
          <w:rFonts w:cs="Arial"/>
          <w:color w:val="000000" w:themeColor="text1"/>
          <w:sz w:val="24"/>
        </w:rPr>
        <w:t xml:space="preserve"> </w:t>
      </w:r>
    </w:p>
    <w:p w14:paraId="21C22D75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</w:p>
    <w:p w14:paraId="136E03BE" w14:textId="65546C2C" w:rsidR="006A5D0A" w:rsidRPr="00F03035" w:rsidRDefault="006A5D0A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>We will make sure our uniform:</w:t>
      </w:r>
    </w:p>
    <w:p w14:paraId="72C6C306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</w:p>
    <w:p w14:paraId="7E9240B9" w14:textId="77777777" w:rsidR="006A5D0A" w:rsidRPr="00F03035" w:rsidRDefault="006A5D0A" w:rsidP="000977ED">
      <w:pPr>
        <w:pStyle w:val="4Bulletedcopyblue"/>
        <w:numPr>
          <w:ilvl w:val="0"/>
          <w:numId w:val="24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Is available at a reasonable cost </w:t>
      </w:r>
    </w:p>
    <w:p w14:paraId="4BC9FBF5" w14:textId="7C629783" w:rsidR="008515C1" w:rsidRPr="00F03035" w:rsidRDefault="006A5D0A" w:rsidP="000977ED">
      <w:pPr>
        <w:pStyle w:val="4Bulletedcopyblue"/>
        <w:numPr>
          <w:ilvl w:val="0"/>
          <w:numId w:val="24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>Provides the best val</w:t>
      </w:r>
      <w:r w:rsidR="008515C1" w:rsidRPr="00F03035">
        <w:rPr>
          <w:color w:val="000000" w:themeColor="text1"/>
          <w:sz w:val="24"/>
          <w:szCs w:val="24"/>
        </w:rPr>
        <w:t>ue for money for parents</w:t>
      </w:r>
      <w:r w:rsidR="005508C6" w:rsidRPr="00F03035">
        <w:rPr>
          <w:color w:val="000000" w:themeColor="text1"/>
          <w:sz w:val="24"/>
          <w:szCs w:val="24"/>
        </w:rPr>
        <w:t xml:space="preserve"> </w:t>
      </w:r>
      <w:r w:rsidR="008515C1" w:rsidRPr="00F03035">
        <w:rPr>
          <w:color w:val="000000" w:themeColor="text1"/>
          <w:sz w:val="24"/>
          <w:szCs w:val="24"/>
        </w:rPr>
        <w:t>/</w:t>
      </w:r>
      <w:r w:rsidR="005508C6" w:rsidRPr="00F03035">
        <w:rPr>
          <w:color w:val="000000" w:themeColor="text1"/>
          <w:sz w:val="24"/>
          <w:szCs w:val="24"/>
        </w:rPr>
        <w:t xml:space="preserve"> </w:t>
      </w:r>
      <w:r w:rsidR="008515C1" w:rsidRPr="00F03035">
        <w:rPr>
          <w:color w:val="000000" w:themeColor="text1"/>
          <w:sz w:val="24"/>
          <w:szCs w:val="24"/>
        </w:rPr>
        <w:t>carers</w:t>
      </w:r>
    </w:p>
    <w:p w14:paraId="6D5B65B6" w14:textId="661ACCCE" w:rsidR="007A20F4" w:rsidRPr="00F03035" w:rsidRDefault="007A20F4" w:rsidP="007A20F4">
      <w:pPr>
        <w:pStyle w:val="4Bulletedcopyblue"/>
        <w:numPr>
          <w:ilvl w:val="0"/>
          <w:numId w:val="0"/>
        </w:numPr>
        <w:spacing w:after="0"/>
        <w:ind w:left="340" w:hanging="170"/>
        <w:jc w:val="both"/>
        <w:rPr>
          <w:color w:val="000000" w:themeColor="text1"/>
          <w:sz w:val="24"/>
          <w:szCs w:val="24"/>
        </w:rPr>
      </w:pPr>
    </w:p>
    <w:p w14:paraId="2D2FE0E4" w14:textId="77777777" w:rsidR="007A20F4" w:rsidRPr="00F03035" w:rsidRDefault="007A20F4" w:rsidP="007A20F4">
      <w:pPr>
        <w:pStyle w:val="4Bulletedcopyblue"/>
        <w:numPr>
          <w:ilvl w:val="0"/>
          <w:numId w:val="0"/>
        </w:numPr>
        <w:spacing w:after="0"/>
        <w:ind w:left="340" w:hanging="170"/>
        <w:jc w:val="both"/>
        <w:rPr>
          <w:color w:val="000000" w:themeColor="text1"/>
          <w:sz w:val="24"/>
          <w:szCs w:val="24"/>
        </w:rPr>
      </w:pPr>
    </w:p>
    <w:p w14:paraId="08CBA1C2" w14:textId="77777777" w:rsidR="000977ED" w:rsidRPr="00F03035" w:rsidRDefault="000977ED" w:rsidP="000977ED">
      <w:pPr>
        <w:pStyle w:val="4Bulletedcopyblue"/>
        <w:numPr>
          <w:ilvl w:val="0"/>
          <w:numId w:val="0"/>
        </w:numPr>
        <w:spacing w:after="0"/>
        <w:ind w:left="720"/>
        <w:jc w:val="both"/>
        <w:rPr>
          <w:color w:val="000000" w:themeColor="text1"/>
          <w:sz w:val="24"/>
          <w:szCs w:val="24"/>
        </w:rPr>
      </w:pPr>
    </w:p>
    <w:p w14:paraId="1ED3BE7F" w14:textId="4E34C4B9" w:rsidR="006A5D0A" w:rsidRPr="00F03035" w:rsidRDefault="006A5D0A" w:rsidP="000977ED">
      <w:pPr>
        <w:pStyle w:val="4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lastRenderedPageBreak/>
        <w:t xml:space="preserve">We will do this by: </w:t>
      </w:r>
    </w:p>
    <w:p w14:paraId="596BDDAC" w14:textId="77777777" w:rsidR="000977ED" w:rsidRPr="00F03035" w:rsidRDefault="000977ED" w:rsidP="000977ED">
      <w:pPr>
        <w:pStyle w:val="4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</w:rPr>
      </w:pPr>
    </w:p>
    <w:p w14:paraId="3C3FD578" w14:textId="77777777" w:rsidR="006A5D0A" w:rsidRPr="00F03035" w:rsidRDefault="006A5D0A" w:rsidP="000977ED">
      <w:pPr>
        <w:pStyle w:val="4Bulletedcopyblue"/>
        <w:numPr>
          <w:ilvl w:val="0"/>
          <w:numId w:val="25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Carefully considering whether any items with distinctive characteristics </w:t>
      </w:r>
      <w:r w:rsidR="008515C1" w:rsidRPr="00F03035">
        <w:rPr>
          <w:color w:val="000000" w:themeColor="text1"/>
          <w:sz w:val="24"/>
          <w:szCs w:val="24"/>
        </w:rPr>
        <w:t xml:space="preserve">are </w:t>
      </w:r>
      <w:r w:rsidRPr="00F03035">
        <w:rPr>
          <w:color w:val="000000" w:themeColor="text1"/>
          <w:sz w:val="24"/>
          <w:szCs w:val="24"/>
        </w:rPr>
        <w:t>necessary</w:t>
      </w:r>
    </w:p>
    <w:p w14:paraId="77ED336F" w14:textId="03BE4A37" w:rsidR="006A5D0A" w:rsidRPr="00F03035" w:rsidRDefault="006A5D0A" w:rsidP="000977ED">
      <w:pPr>
        <w:pStyle w:val="4Bulletedcopyblue"/>
        <w:numPr>
          <w:ilvl w:val="0"/>
          <w:numId w:val="25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Limiting any items with distinctive characteristics where possible </w:t>
      </w:r>
      <w:r w:rsidR="005508C6" w:rsidRPr="00F03035">
        <w:rPr>
          <w:color w:val="000000" w:themeColor="text1"/>
          <w:sz w:val="24"/>
          <w:szCs w:val="24"/>
        </w:rPr>
        <w:t xml:space="preserve">for example </w:t>
      </w:r>
      <w:r w:rsidRPr="00F03035">
        <w:rPr>
          <w:color w:val="000000" w:themeColor="text1"/>
          <w:sz w:val="24"/>
          <w:szCs w:val="24"/>
        </w:rPr>
        <w:t xml:space="preserve">only </w:t>
      </w:r>
      <w:r w:rsidR="005508C6" w:rsidRPr="00F03035">
        <w:rPr>
          <w:color w:val="000000" w:themeColor="text1"/>
          <w:sz w:val="24"/>
          <w:szCs w:val="24"/>
        </w:rPr>
        <w:t xml:space="preserve">our </w:t>
      </w:r>
      <w:r w:rsidRPr="00F03035">
        <w:rPr>
          <w:color w:val="000000" w:themeColor="text1"/>
          <w:sz w:val="24"/>
          <w:szCs w:val="24"/>
        </w:rPr>
        <w:t xml:space="preserve">blazer, </w:t>
      </w:r>
      <w:r w:rsidR="004C57A3" w:rsidRPr="00F03035">
        <w:rPr>
          <w:color w:val="000000" w:themeColor="text1"/>
          <w:sz w:val="24"/>
          <w:szCs w:val="24"/>
        </w:rPr>
        <w:t>features</w:t>
      </w:r>
      <w:r w:rsidRPr="00F03035">
        <w:rPr>
          <w:color w:val="000000" w:themeColor="text1"/>
          <w:sz w:val="24"/>
          <w:szCs w:val="24"/>
        </w:rPr>
        <w:t xml:space="preserve"> the </w:t>
      </w:r>
      <w:r w:rsidR="004C57A3" w:rsidRPr="00F03035">
        <w:rPr>
          <w:color w:val="000000" w:themeColor="text1"/>
          <w:sz w:val="24"/>
          <w:szCs w:val="24"/>
        </w:rPr>
        <w:t xml:space="preserve">school </w:t>
      </w:r>
      <w:r w:rsidRPr="00F03035">
        <w:rPr>
          <w:color w:val="000000" w:themeColor="text1"/>
          <w:sz w:val="24"/>
          <w:szCs w:val="24"/>
        </w:rPr>
        <w:t xml:space="preserve">logo </w:t>
      </w:r>
      <w:r w:rsidR="005508C6" w:rsidRPr="00F03035">
        <w:rPr>
          <w:color w:val="000000" w:themeColor="text1"/>
          <w:sz w:val="24"/>
          <w:szCs w:val="24"/>
        </w:rPr>
        <w:t>and our school tie is in school colours</w:t>
      </w:r>
    </w:p>
    <w:p w14:paraId="61DB172B" w14:textId="03B44A51" w:rsidR="006A5D0A" w:rsidRPr="00F03035" w:rsidRDefault="008515C1" w:rsidP="000977ED">
      <w:pPr>
        <w:pStyle w:val="4Bulletedcopyblue"/>
        <w:numPr>
          <w:ilvl w:val="0"/>
          <w:numId w:val="25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Limiting items with distinctive characteristics to low-cost or long-lasting items, such as </w:t>
      </w:r>
      <w:r w:rsidR="005508C6" w:rsidRPr="00F03035">
        <w:rPr>
          <w:color w:val="000000" w:themeColor="text1"/>
          <w:sz w:val="24"/>
          <w:szCs w:val="24"/>
        </w:rPr>
        <w:t>our t</w:t>
      </w:r>
      <w:r w:rsidRPr="00F03035">
        <w:rPr>
          <w:color w:val="000000" w:themeColor="text1"/>
          <w:sz w:val="24"/>
          <w:szCs w:val="24"/>
        </w:rPr>
        <w:t xml:space="preserve">ies </w:t>
      </w:r>
    </w:p>
    <w:p w14:paraId="2D14B18D" w14:textId="6DEFFA4F" w:rsidR="006A5D0A" w:rsidRPr="00F03035" w:rsidRDefault="008515C1" w:rsidP="000977ED">
      <w:pPr>
        <w:pStyle w:val="4Bulletedcopyblue"/>
        <w:numPr>
          <w:ilvl w:val="0"/>
          <w:numId w:val="25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Considering cheaper alternatives to </w:t>
      </w:r>
      <w:r w:rsidR="004C57A3" w:rsidRPr="00F03035">
        <w:rPr>
          <w:color w:val="000000" w:themeColor="text1"/>
          <w:sz w:val="24"/>
          <w:szCs w:val="24"/>
        </w:rPr>
        <w:t>school-</w:t>
      </w:r>
      <w:r w:rsidRPr="00F03035">
        <w:rPr>
          <w:color w:val="000000" w:themeColor="text1"/>
          <w:sz w:val="24"/>
          <w:szCs w:val="24"/>
        </w:rPr>
        <w:t>branded items</w:t>
      </w:r>
    </w:p>
    <w:p w14:paraId="0DEC3B67" w14:textId="1BE15BDF" w:rsidR="008515C1" w:rsidRPr="00F03035" w:rsidRDefault="008515C1" w:rsidP="000977ED">
      <w:pPr>
        <w:pStyle w:val="4Bulletedcopyblue"/>
        <w:numPr>
          <w:ilvl w:val="0"/>
          <w:numId w:val="25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Avoiding specific requirements </w:t>
      </w:r>
      <w:r w:rsidR="004C57A3" w:rsidRPr="00F03035">
        <w:rPr>
          <w:color w:val="000000" w:themeColor="text1"/>
          <w:sz w:val="24"/>
          <w:szCs w:val="24"/>
        </w:rPr>
        <w:t xml:space="preserve">for </w:t>
      </w:r>
      <w:r w:rsidRPr="00F03035">
        <w:rPr>
          <w:color w:val="000000" w:themeColor="text1"/>
          <w:sz w:val="24"/>
          <w:szCs w:val="24"/>
        </w:rPr>
        <w:t xml:space="preserve">items </w:t>
      </w:r>
      <w:r w:rsidR="00DF701C" w:rsidRPr="00F03035">
        <w:rPr>
          <w:color w:val="000000" w:themeColor="text1"/>
          <w:sz w:val="24"/>
          <w:szCs w:val="24"/>
        </w:rPr>
        <w:t>students</w:t>
      </w:r>
      <w:r w:rsidRPr="00F03035">
        <w:rPr>
          <w:color w:val="000000" w:themeColor="text1"/>
          <w:sz w:val="24"/>
          <w:szCs w:val="24"/>
        </w:rPr>
        <w:t xml:space="preserve"> could wear on non-school days, such as coats, bags and shoes </w:t>
      </w:r>
    </w:p>
    <w:p w14:paraId="3AAF9557" w14:textId="77777777" w:rsidR="008515C1" w:rsidRPr="00F03035" w:rsidRDefault="008515C1" w:rsidP="000977ED">
      <w:pPr>
        <w:pStyle w:val="4Bulletedcopyblue"/>
        <w:numPr>
          <w:ilvl w:val="0"/>
          <w:numId w:val="25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F03035">
        <w:rPr>
          <w:b/>
          <w:bCs/>
          <w:color w:val="000000" w:themeColor="text1"/>
          <w:sz w:val="24"/>
          <w:szCs w:val="24"/>
        </w:rPr>
        <w:t xml:space="preserve">Keeping the number of optional branded items to a minimum, so that </w:t>
      </w:r>
      <w:r w:rsidR="004C57A3" w:rsidRPr="00F03035">
        <w:rPr>
          <w:b/>
          <w:bCs/>
          <w:color w:val="000000" w:themeColor="text1"/>
          <w:sz w:val="24"/>
          <w:szCs w:val="24"/>
        </w:rPr>
        <w:t xml:space="preserve">the school’s </w:t>
      </w:r>
      <w:r w:rsidRPr="00F03035">
        <w:rPr>
          <w:b/>
          <w:bCs/>
          <w:color w:val="000000" w:themeColor="text1"/>
          <w:sz w:val="24"/>
          <w:szCs w:val="24"/>
        </w:rPr>
        <w:t xml:space="preserve">uniform can act as a social leveler </w:t>
      </w:r>
    </w:p>
    <w:p w14:paraId="7D0109E9" w14:textId="0FF36619" w:rsidR="00C44CC3" w:rsidRPr="00F03035" w:rsidRDefault="00C44CC3" w:rsidP="000977ED">
      <w:pPr>
        <w:pStyle w:val="4Bulletedcopyblue"/>
        <w:numPr>
          <w:ilvl w:val="0"/>
          <w:numId w:val="25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Avoiding different uniform requirements for different </w:t>
      </w:r>
      <w:r w:rsidR="005508C6" w:rsidRPr="00F03035">
        <w:rPr>
          <w:color w:val="000000" w:themeColor="text1"/>
          <w:sz w:val="24"/>
          <w:szCs w:val="24"/>
        </w:rPr>
        <w:t>groups</w:t>
      </w:r>
    </w:p>
    <w:p w14:paraId="2BE631A6" w14:textId="77777777" w:rsidR="00C44CC3" w:rsidRPr="00F03035" w:rsidRDefault="00C44CC3" w:rsidP="000977ED">
      <w:pPr>
        <w:pStyle w:val="4Bulletedcopyblue"/>
        <w:numPr>
          <w:ilvl w:val="0"/>
          <w:numId w:val="25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Avoiding different uniform requirements for extra-curricular activities </w:t>
      </w:r>
    </w:p>
    <w:p w14:paraId="05672081" w14:textId="7BF6B28E" w:rsidR="00C44CC3" w:rsidRPr="00F03035" w:rsidRDefault="004C57A3" w:rsidP="000977ED">
      <w:pPr>
        <w:pStyle w:val="4Bulletedcopyblue"/>
        <w:numPr>
          <w:ilvl w:val="0"/>
          <w:numId w:val="25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F03035">
        <w:rPr>
          <w:b/>
          <w:bCs/>
          <w:color w:val="000000" w:themeColor="text1"/>
          <w:sz w:val="24"/>
          <w:szCs w:val="24"/>
        </w:rPr>
        <w:t xml:space="preserve">Making sure that arrangements are in place for parents to acquire </w:t>
      </w:r>
      <w:r w:rsidR="005508C6" w:rsidRPr="00F03035">
        <w:rPr>
          <w:b/>
          <w:bCs/>
          <w:color w:val="000000" w:themeColor="text1"/>
          <w:sz w:val="24"/>
          <w:szCs w:val="24"/>
        </w:rPr>
        <w:t>preloved</w:t>
      </w:r>
      <w:r w:rsidRPr="00F03035">
        <w:rPr>
          <w:b/>
          <w:bCs/>
          <w:color w:val="000000" w:themeColor="text1"/>
          <w:sz w:val="24"/>
          <w:szCs w:val="24"/>
        </w:rPr>
        <w:t xml:space="preserve"> uniform items</w:t>
      </w:r>
      <w:r w:rsidR="00C44CC3" w:rsidRPr="00F03035">
        <w:rPr>
          <w:b/>
          <w:bCs/>
          <w:color w:val="000000" w:themeColor="text1"/>
          <w:sz w:val="24"/>
          <w:szCs w:val="24"/>
        </w:rPr>
        <w:t xml:space="preserve"> </w:t>
      </w:r>
    </w:p>
    <w:p w14:paraId="6056A198" w14:textId="77777777" w:rsidR="00A97180" w:rsidRPr="00F03035" w:rsidRDefault="00A97180" w:rsidP="000977ED">
      <w:pPr>
        <w:pStyle w:val="4Bulletedcopyblue"/>
        <w:numPr>
          <w:ilvl w:val="0"/>
          <w:numId w:val="25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>Avoiding frequent changes to uniform specifications and minimising the financial impact on parents of any changes</w:t>
      </w:r>
    </w:p>
    <w:p w14:paraId="76822EEA" w14:textId="7C7C85B1" w:rsidR="00A97180" w:rsidRPr="00F03035" w:rsidRDefault="00A97180" w:rsidP="000977ED">
      <w:pPr>
        <w:pStyle w:val="4Bulletedcopyblue"/>
        <w:numPr>
          <w:ilvl w:val="0"/>
          <w:numId w:val="25"/>
        </w:numPr>
        <w:spacing w:after="0"/>
        <w:jc w:val="both"/>
        <w:rPr>
          <w:color w:val="000000" w:themeColor="text1"/>
          <w:sz w:val="24"/>
          <w:szCs w:val="24"/>
        </w:rPr>
      </w:pPr>
      <w:r w:rsidRPr="00F03035">
        <w:rPr>
          <w:color w:val="000000" w:themeColor="text1"/>
          <w:sz w:val="24"/>
          <w:szCs w:val="24"/>
        </w:rPr>
        <w:t xml:space="preserve">Consulting with parents and </w:t>
      </w:r>
      <w:r w:rsidR="00DF701C" w:rsidRPr="00F03035">
        <w:rPr>
          <w:color w:val="000000" w:themeColor="text1"/>
          <w:sz w:val="24"/>
          <w:szCs w:val="24"/>
        </w:rPr>
        <w:t>students</w:t>
      </w:r>
      <w:r w:rsidRPr="00F03035">
        <w:rPr>
          <w:color w:val="000000" w:themeColor="text1"/>
          <w:sz w:val="24"/>
          <w:szCs w:val="24"/>
        </w:rPr>
        <w:t xml:space="preserve"> on any proposed significant changes to the uniform policy and carefully considering any complaints about the policy</w:t>
      </w:r>
    </w:p>
    <w:p w14:paraId="7B4EBA05" w14:textId="77777777" w:rsidR="006A5D0A" w:rsidRPr="00F03035" w:rsidRDefault="006A5D0A" w:rsidP="000977ED">
      <w:pPr>
        <w:pStyle w:val="4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</w:rPr>
      </w:pPr>
    </w:p>
    <w:p w14:paraId="16434B21" w14:textId="77777777" w:rsidR="008515C1" w:rsidRPr="00F03035" w:rsidRDefault="008515C1" w:rsidP="000977ED">
      <w:pPr>
        <w:pStyle w:val="Heading1"/>
        <w:spacing w:before="0" w:after="0"/>
        <w:jc w:val="both"/>
        <w:rPr>
          <w:color w:val="000000" w:themeColor="text1"/>
          <w:sz w:val="24"/>
          <w:szCs w:val="24"/>
        </w:rPr>
      </w:pPr>
      <w:bookmarkStart w:id="4" w:name="_Toc92367329"/>
      <w:r w:rsidRPr="00F03035">
        <w:rPr>
          <w:color w:val="000000" w:themeColor="text1"/>
          <w:sz w:val="24"/>
          <w:szCs w:val="24"/>
        </w:rPr>
        <w:t>4. Expectations for school uniform</w:t>
      </w:r>
      <w:bookmarkEnd w:id="4"/>
    </w:p>
    <w:p w14:paraId="16C130E9" w14:textId="0484FA5B" w:rsidR="006A5165" w:rsidRPr="00F03035" w:rsidRDefault="007A0217" w:rsidP="000977ED">
      <w:pPr>
        <w:pStyle w:val="Subhead2"/>
        <w:spacing w:before="0" w:after="0"/>
        <w:jc w:val="both"/>
        <w:rPr>
          <w:rFonts w:cs="Arial"/>
          <w:color w:val="000000" w:themeColor="text1"/>
        </w:rPr>
      </w:pPr>
      <w:r w:rsidRPr="00F03035">
        <w:rPr>
          <w:rFonts w:cs="Arial"/>
          <w:color w:val="000000" w:themeColor="text1"/>
        </w:rPr>
        <w:t xml:space="preserve">4.1 Our school’s </w:t>
      </w:r>
      <w:r w:rsidR="000E79CF" w:rsidRPr="00F03035">
        <w:rPr>
          <w:rFonts w:cs="Arial"/>
          <w:color w:val="000000" w:themeColor="text1"/>
        </w:rPr>
        <w:t>uniform</w:t>
      </w:r>
    </w:p>
    <w:p w14:paraId="7C852575" w14:textId="77777777" w:rsidR="000977ED" w:rsidRPr="00F03035" w:rsidRDefault="000977ED" w:rsidP="000977ED">
      <w:pPr>
        <w:pStyle w:val="1bodycopy10pt"/>
        <w:rPr>
          <w:color w:val="000000" w:themeColor="text1"/>
        </w:rPr>
      </w:pPr>
    </w:p>
    <w:p w14:paraId="01212772" w14:textId="49870570" w:rsidR="000E79CF" w:rsidRPr="00F03035" w:rsidRDefault="000E79CF" w:rsidP="000977ED">
      <w:pPr>
        <w:pStyle w:val="1bodycopy10pt"/>
        <w:numPr>
          <w:ilvl w:val="0"/>
          <w:numId w:val="32"/>
        </w:numPr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>Blazer - Black Blazer with school log</w:t>
      </w:r>
      <w:r w:rsidR="000B5FDD" w:rsidRPr="00F03035">
        <w:rPr>
          <w:rFonts w:cs="Arial"/>
          <w:color w:val="000000" w:themeColor="text1"/>
          <w:sz w:val="24"/>
        </w:rPr>
        <w:t>o</w:t>
      </w:r>
      <w:r w:rsidRPr="00F03035">
        <w:rPr>
          <w:rFonts w:cs="Arial"/>
          <w:color w:val="000000" w:themeColor="text1"/>
          <w:sz w:val="24"/>
        </w:rPr>
        <w:t xml:space="preserve"> (Branded)</w:t>
      </w:r>
      <w:r w:rsidR="009F6F76" w:rsidRPr="00F03035">
        <w:rPr>
          <w:rFonts w:cs="Arial"/>
          <w:color w:val="000000" w:themeColor="text1"/>
          <w:sz w:val="24"/>
        </w:rPr>
        <w:t xml:space="preserve">  </w:t>
      </w:r>
    </w:p>
    <w:p w14:paraId="265C4DF3" w14:textId="33C997EA" w:rsidR="000E79CF" w:rsidRPr="00F03035" w:rsidRDefault="000E79CF" w:rsidP="000977ED">
      <w:pPr>
        <w:pStyle w:val="1bodycopy10pt"/>
        <w:numPr>
          <w:ilvl w:val="0"/>
          <w:numId w:val="32"/>
        </w:numPr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>Jumper - Black v-neck (optional no logo)</w:t>
      </w:r>
    </w:p>
    <w:p w14:paraId="0D759573" w14:textId="57D5C206" w:rsidR="000E79CF" w:rsidRPr="00F03035" w:rsidRDefault="000E79CF" w:rsidP="000977ED">
      <w:pPr>
        <w:pStyle w:val="1bodycopy10pt"/>
        <w:numPr>
          <w:ilvl w:val="0"/>
          <w:numId w:val="32"/>
        </w:numPr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>Shirt - White (short or long sleeve)</w:t>
      </w:r>
    </w:p>
    <w:p w14:paraId="3E814E1A" w14:textId="224342C7" w:rsidR="000E79CF" w:rsidRPr="00F03035" w:rsidRDefault="000E79CF" w:rsidP="000977ED">
      <w:pPr>
        <w:pStyle w:val="1bodycopy10pt"/>
        <w:numPr>
          <w:ilvl w:val="0"/>
          <w:numId w:val="32"/>
        </w:numPr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Trousers </w:t>
      </w:r>
      <w:r w:rsidR="000B5FDD" w:rsidRPr="00F03035">
        <w:rPr>
          <w:rFonts w:cs="Arial"/>
          <w:color w:val="000000" w:themeColor="text1"/>
          <w:sz w:val="24"/>
        </w:rPr>
        <w:t xml:space="preserve">- </w:t>
      </w:r>
      <w:r w:rsidRPr="00F03035">
        <w:rPr>
          <w:rFonts w:cs="Arial"/>
          <w:color w:val="000000" w:themeColor="text1"/>
          <w:sz w:val="24"/>
        </w:rPr>
        <w:t xml:space="preserve">Black / grey </w:t>
      </w:r>
      <w:r w:rsidR="000B5FDD" w:rsidRPr="00F03035">
        <w:rPr>
          <w:rFonts w:cs="Arial"/>
          <w:color w:val="000000" w:themeColor="text1"/>
          <w:sz w:val="24"/>
        </w:rPr>
        <w:t>long length (no denim / jeans / joggers</w:t>
      </w:r>
      <w:r w:rsidR="00164AB8" w:rsidRPr="00F03035">
        <w:rPr>
          <w:rFonts w:cs="Arial"/>
          <w:color w:val="000000" w:themeColor="text1"/>
          <w:sz w:val="24"/>
        </w:rPr>
        <w:t xml:space="preserve"> / leggings)</w:t>
      </w:r>
    </w:p>
    <w:p w14:paraId="12045506" w14:textId="333059FB" w:rsidR="000B5FDD" w:rsidRPr="00F03035" w:rsidRDefault="000B5FDD" w:rsidP="000977ED">
      <w:pPr>
        <w:pStyle w:val="1bodycopy10pt"/>
        <w:numPr>
          <w:ilvl w:val="0"/>
          <w:numId w:val="32"/>
        </w:numPr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Skirt - Black / grey knee length </w:t>
      </w:r>
    </w:p>
    <w:p w14:paraId="20E43341" w14:textId="3EAC5B30" w:rsidR="000B5FDD" w:rsidRPr="00F03035" w:rsidRDefault="000B5FDD" w:rsidP="000977ED">
      <w:pPr>
        <w:pStyle w:val="1bodycopy10pt"/>
        <w:numPr>
          <w:ilvl w:val="0"/>
          <w:numId w:val="32"/>
        </w:numPr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>Tie - School tie (Branded)</w:t>
      </w:r>
      <w:r w:rsidR="009F6F76" w:rsidRPr="00F03035">
        <w:rPr>
          <w:rFonts w:cs="Arial"/>
          <w:color w:val="000000" w:themeColor="text1"/>
          <w:sz w:val="24"/>
        </w:rPr>
        <w:t xml:space="preserve">  </w:t>
      </w:r>
    </w:p>
    <w:p w14:paraId="3341995C" w14:textId="1A4487CE" w:rsidR="000B5FDD" w:rsidRPr="00F03035" w:rsidRDefault="000B5FDD" w:rsidP="000977ED">
      <w:pPr>
        <w:pStyle w:val="1bodycopy10pt"/>
        <w:numPr>
          <w:ilvl w:val="0"/>
          <w:numId w:val="32"/>
        </w:numPr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Shoes - Black flat lace ups / slip ons / </w:t>
      </w:r>
      <w:r w:rsidR="00164AB8" w:rsidRPr="00F03035">
        <w:rPr>
          <w:rFonts w:cs="Arial"/>
          <w:color w:val="000000" w:themeColor="text1"/>
          <w:sz w:val="24"/>
        </w:rPr>
        <w:t>v</w:t>
      </w:r>
      <w:r w:rsidRPr="00F03035">
        <w:rPr>
          <w:rFonts w:cs="Arial"/>
          <w:color w:val="000000" w:themeColor="text1"/>
          <w:sz w:val="24"/>
        </w:rPr>
        <w:t>elcro fastening not trainers</w:t>
      </w:r>
    </w:p>
    <w:p w14:paraId="579D6DD9" w14:textId="696CE3E8" w:rsidR="000B5FDD" w:rsidRPr="00F03035" w:rsidRDefault="000B5FDD" w:rsidP="000977ED">
      <w:pPr>
        <w:pStyle w:val="1bodycopy10pt"/>
        <w:numPr>
          <w:ilvl w:val="0"/>
          <w:numId w:val="32"/>
        </w:numPr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>Socks - Black / white / grey (plain)</w:t>
      </w:r>
    </w:p>
    <w:p w14:paraId="0899D8AF" w14:textId="1AFB06BF" w:rsidR="000E79CF" w:rsidRPr="00F03035" w:rsidRDefault="000B5FDD" w:rsidP="000977ED">
      <w:pPr>
        <w:pStyle w:val="1bodycopy10pt"/>
        <w:numPr>
          <w:ilvl w:val="0"/>
          <w:numId w:val="32"/>
        </w:numPr>
        <w:spacing w:after="0"/>
        <w:jc w:val="both"/>
        <w:rPr>
          <w:rStyle w:val="wixguard"/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>Tights – Black or grey (plain)</w:t>
      </w:r>
      <w:r w:rsidR="000E79CF" w:rsidRPr="00F03035">
        <w:rPr>
          <w:rStyle w:val="wixguard"/>
          <w:rFonts w:cs="Arial"/>
          <w:bCs/>
          <w:color w:val="000000" w:themeColor="text1"/>
          <w:sz w:val="24"/>
          <w:bdr w:val="none" w:sz="0" w:space="0" w:color="auto" w:frame="1"/>
        </w:rPr>
        <w:t>​</w:t>
      </w:r>
    </w:p>
    <w:p w14:paraId="2B3E9000" w14:textId="77777777" w:rsidR="000977ED" w:rsidRPr="00F03035" w:rsidRDefault="000977ED" w:rsidP="000977ED">
      <w:pPr>
        <w:pStyle w:val="1bodycopy10pt"/>
        <w:spacing w:after="0"/>
        <w:ind w:left="720"/>
        <w:jc w:val="both"/>
        <w:rPr>
          <w:rStyle w:val="wixguard"/>
          <w:rFonts w:cs="Arial"/>
          <w:color w:val="000000" w:themeColor="text1"/>
          <w:sz w:val="24"/>
        </w:rPr>
      </w:pPr>
    </w:p>
    <w:p w14:paraId="2410B8C3" w14:textId="1A2715D6" w:rsidR="006A5165" w:rsidRPr="00F03035" w:rsidRDefault="006A5165" w:rsidP="000977ED">
      <w:pPr>
        <w:pStyle w:val="1bodycopy10pt"/>
        <w:spacing w:after="0"/>
        <w:jc w:val="both"/>
        <w:rPr>
          <w:rStyle w:val="wixguard"/>
          <w:rFonts w:cs="Arial"/>
          <w:b/>
          <w:color w:val="000000" w:themeColor="text1"/>
          <w:sz w:val="24"/>
          <w:bdr w:val="none" w:sz="0" w:space="0" w:color="auto" w:frame="1"/>
        </w:rPr>
      </w:pPr>
      <w:r w:rsidRPr="00F03035">
        <w:rPr>
          <w:rStyle w:val="wixguard"/>
          <w:rFonts w:cs="Arial"/>
          <w:b/>
          <w:color w:val="000000" w:themeColor="text1"/>
          <w:sz w:val="24"/>
          <w:bdr w:val="none" w:sz="0" w:space="0" w:color="auto" w:frame="1"/>
        </w:rPr>
        <w:t>PE Kit</w:t>
      </w:r>
    </w:p>
    <w:p w14:paraId="687D714E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b/>
          <w:color w:val="000000" w:themeColor="text1"/>
          <w:sz w:val="24"/>
        </w:rPr>
      </w:pPr>
    </w:p>
    <w:p w14:paraId="111A7038" w14:textId="77777777" w:rsidR="000E79CF" w:rsidRPr="00F03035" w:rsidRDefault="000E79CF" w:rsidP="000977ED">
      <w:pPr>
        <w:pStyle w:val="Heading2"/>
        <w:numPr>
          <w:ilvl w:val="0"/>
          <w:numId w:val="33"/>
        </w:numPr>
        <w:spacing w:before="0" w:after="0" w:line="240" w:lineRule="auto"/>
        <w:jc w:val="both"/>
        <w:textAlignment w:val="baseline"/>
        <w:rPr>
          <w:rFonts w:cs="Arial"/>
          <w:b w:val="0"/>
          <w:bCs/>
          <w:color w:val="000000" w:themeColor="text1"/>
          <w:szCs w:val="24"/>
        </w:rPr>
      </w:pPr>
      <w:r w:rsidRPr="00F03035">
        <w:rPr>
          <w:rFonts w:cs="Arial"/>
          <w:b w:val="0"/>
          <w:bCs/>
          <w:color w:val="000000" w:themeColor="text1"/>
          <w:szCs w:val="24"/>
          <w:bdr w:val="none" w:sz="0" w:space="0" w:color="auto" w:frame="1"/>
        </w:rPr>
        <w:t>Black shorts</w:t>
      </w:r>
    </w:p>
    <w:p w14:paraId="3E4FC220" w14:textId="06273D7A" w:rsidR="000E79CF" w:rsidRPr="00F03035" w:rsidRDefault="000E79CF" w:rsidP="000977ED">
      <w:pPr>
        <w:pStyle w:val="Heading2"/>
        <w:numPr>
          <w:ilvl w:val="0"/>
          <w:numId w:val="33"/>
        </w:numPr>
        <w:spacing w:before="0" w:after="0" w:line="240" w:lineRule="auto"/>
        <w:jc w:val="both"/>
        <w:textAlignment w:val="baseline"/>
        <w:rPr>
          <w:rFonts w:cs="Arial"/>
          <w:b w:val="0"/>
          <w:bCs/>
          <w:color w:val="000000" w:themeColor="text1"/>
          <w:szCs w:val="24"/>
        </w:rPr>
      </w:pPr>
      <w:r w:rsidRPr="00F03035">
        <w:rPr>
          <w:rFonts w:cs="Arial"/>
          <w:b w:val="0"/>
          <w:bCs/>
          <w:color w:val="000000" w:themeColor="text1"/>
          <w:szCs w:val="24"/>
          <w:bdr w:val="none" w:sz="0" w:space="0" w:color="auto" w:frame="1"/>
        </w:rPr>
        <w:t>House sports top</w:t>
      </w:r>
      <w:r w:rsidR="006A5165" w:rsidRPr="00F03035">
        <w:rPr>
          <w:rFonts w:cs="Arial"/>
          <w:b w:val="0"/>
          <w:bCs/>
          <w:color w:val="000000" w:themeColor="text1"/>
          <w:szCs w:val="24"/>
          <w:bdr w:val="none" w:sz="0" w:space="0" w:color="auto" w:frame="1"/>
        </w:rPr>
        <w:t xml:space="preserve"> – Red / Yellow / Green / Blue (Branded)</w:t>
      </w:r>
      <w:r w:rsidR="009F6F76" w:rsidRPr="00F03035">
        <w:rPr>
          <w:rFonts w:cs="Arial"/>
          <w:b w:val="0"/>
          <w:bCs/>
          <w:color w:val="000000" w:themeColor="text1"/>
          <w:szCs w:val="24"/>
          <w:bdr w:val="none" w:sz="0" w:space="0" w:color="auto" w:frame="1"/>
        </w:rPr>
        <w:t xml:space="preserve">  </w:t>
      </w:r>
    </w:p>
    <w:p w14:paraId="14D71ECB" w14:textId="77777777" w:rsidR="000E79CF" w:rsidRPr="00F03035" w:rsidRDefault="000E79CF" w:rsidP="000977ED">
      <w:pPr>
        <w:pStyle w:val="Heading2"/>
        <w:numPr>
          <w:ilvl w:val="0"/>
          <w:numId w:val="33"/>
        </w:numPr>
        <w:spacing w:before="0" w:after="0" w:line="240" w:lineRule="auto"/>
        <w:jc w:val="both"/>
        <w:textAlignment w:val="baseline"/>
        <w:rPr>
          <w:rFonts w:cs="Arial"/>
          <w:b w:val="0"/>
          <w:bCs/>
          <w:color w:val="000000" w:themeColor="text1"/>
          <w:szCs w:val="24"/>
        </w:rPr>
      </w:pPr>
      <w:r w:rsidRPr="00F03035">
        <w:rPr>
          <w:rFonts w:cs="Arial"/>
          <w:b w:val="0"/>
          <w:bCs/>
          <w:color w:val="000000" w:themeColor="text1"/>
          <w:szCs w:val="24"/>
          <w:bdr w:val="none" w:sz="0" w:space="0" w:color="auto" w:frame="1"/>
        </w:rPr>
        <w:t>Trainers</w:t>
      </w:r>
    </w:p>
    <w:p w14:paraId="1BC50B12" w14:textId="2F70B0E0" w:rsidR="000E79CF" w:rsidRPr="00F03035" w:rsidRDefault="000E79CF" w:rsidP="000977ED">
      <w:pPr>
        <w:pStyle w:val="Heading2"/>
        <w:numPr>
          <w:ilvl w:val="0"/>
          <w:numId w:val="33"/>
        </w:numPr>
        <w:spacing w:before="0" w:after="0" w:line="240" w:lineRule="auto"/>
        <w:jc w:val="both"/>
        <w:textAlignment w:val="baseline"/>
        <w:rPr>
          <w:rFonts w:cs="Arial"/>
          <w:b w:val="0"/>
          <w:bCs/>
          <w:color w:val="000000" w:themeColor="text1"/>
          <w:szCs w:val="24"/>
          <w:bdr w:val="none" w:sz="0" w:space="0" w:color="auto" w:frame="1"/>
        </w:rPr>
      </w:pPr>
      <w:r w:rsidRPr="00F03035">
        <w:rPr>
          <w:rFonts w:cs="Arial"/>
          <w:b w:val="0"/>
          <w:bCs/>
          <w:color w:val="000000" w:themeColor="text1"/>
          <w:szCs w:val="24"/>
          <w:bdr w:val="none" w:sz="0" w:space="0" w:color="auto" w:frame="1"/>
        </w:rPr>
        <w:t>White socks</w:t>
      </w:r>
    </w:p>
    <w:p w14:paraId="113E5EAA" w14:textId="20C258B5" w:rsidR="000977ED" w:rsidRPr="00F03035" w:rsidRDefault="000977ED" w:rsidP="000977ED">
      <w:pPr>
        <w:rPr>
          <w:color w:val="000000" w:themeColor="text1"/>
        </w:rPr>
      </w:pPr>
    </w:p>
    <w:p w14:paraId="5AD1CD07" w14:textId="77777777" w:rsidR="000977ED" w:rsidRPr="00F03035" w:rsidRDefault="000977ED" w:rsidP="000977ED">
      <w:pPr>
        <w:rPr>
          <w:color w:val="000000" w:themeColor="text1"/>
        </w:rPr>
      </w:pPr>
    </w:p>
    <w:p w14:paraId="0C45A5A9" w14:textId="156327CA" w:rsidR="006A5165" w:rsidRPr="00F03035" w:rsidRDefault="006A5165" w:rsidP="000977ED">
      <w:pPr>
        <w:spacing w:after="0"/>
        <w:jc w:val="both"/>
        <w:rPr>
          <w:rFonts w:cs="Arial"/>
          <w:b/>
          <w:bCs/>
          <w:color w:val="000000" w:themeColor="text1"/>
          <w:sz w:val="24"/>
        </w:rPr>
      </w:pPr>
      <w:r w:rsidRPr="00F03035">
        <w:rPr>
          <w:rFonts w:cs="Arial"/>
          <w:b/>
          <w:bCs/>
          <w:color w:val="000000" w:themeColor="text1"/>
          <w:sz w:val="24"/>
        </w:rPr>
        <w:t>Bags and Coats</w:t>
      </w:r>
    </w:p>
    <w:p w14:paraId="4BE59173" w14:textId="3DB36501" w:rsidR="00A53192" w:rsidRPr="00F03035" w:rsidRDefault="006A5165" w:rsidP="000977ED">
      <w:pPr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Suitable for the time of year and what is being carried </w:t>
      </w:r>
    </w:p>
    <w:p w14:paraId="26369A93" w14:textId="77777777" w:rsidR="000977ED" w:rsidRPr="00F03035" w:rsidRDefault="000977ED" w:rsidP="000977ED">
      <w:pPr>
        <w:spacing w:after="0"/>
        <w:jc w:val="both"/>
        <w:rPr>
          <w:rFonts w:cs="Arial"/>
          <w:color w:val="000000" w:themeColor="text1"/>
          <w:sz w:val="24"/>
        </w:rPr>
      </w:pPr>
    </w:p>
    <w:p w14:paraId="31CED2CA" w14:textId="130BE3D3" w:rsidR="00A53192" w:rsidRPr="00F03035" w:rsidRDefault="00A53192" w:rsidP="000977ED">
      <w:pPr>
        <w:spacing w:after="0"/>
        <w:jc w:val="both"/>
        <w:rPr>
          <w:rFonts w:cs="Arial"/>
          <w:b/>
          <w:bCs/>
          <w:color w:val="000000" w:themeColor="text1"/>
          <w:sz w:val="24"/>
        </w:rPr>
      </w:pPr>
      <w:r w:rsidRPr="00F03035">
        <w:rPr>
          <w:rFonts w:cs="Arial"/>
          <w:b/>
          <w:bCs/>
          <w:color w:val="000000" w:themeColor="text1"/>
          <w:sz w:val="24"/>
        </w:rPr>
        <w:t xml:space="preserve">Jewellery </w:t>
      </w:r>
      <w:r w:rsidR="004A1122" w:rsidRPr="00F03035">
        <w:rPr>
          <w:rFonts w:cs="Arial"/>
          <w:b/>
          <w:bCs/>
          <w:color w:val="000000" w:themeColor="text1"/>
          <w:sz w:val="24"/>
        </w:rPr>
        <w:t>and hairstyles</w:t>
      </w:r>
    </w:p>
    <w:p w14:paraId="27B654AF" w14:textId="52ED01DA" w:rsidR="00A53192" w:rsidRPr="00F03035" w:rsidRDefault="004A1122" w:rsidP="000977ED">
      <w:pPr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One </w:t>
      </w:r>
      <w:r w:rsidR="00CE1A40" w:rsidRPr="00F03035">
        <w:rPr>
          <w:rFonts w:cs="Arial"/>
          <w:color w:val="000000" w:themeColor="text1"/>
          <w:sz w:val="24"/>
        </w:rPr>
        <w:t>small stud type</w:t>
      </w:r>
      <w:r w:rsidRPr="00F03035">
        <w:rPr>
          <w:rFonts w:cs="Arial"/>
          <w:color w:val="000000" w:themeColor="text1"/>
          <w:sz w:val="24"/>
        </w:rPr>
        <w:t xml:space="preserve"> </w:t>
      </w:r>
      <w:r w:rsidR="00CE1A40" w:rsidRPr="00F03035">
        <w:rPr>
          <w:rFonts w:cs="Arial"/>
          <w:color w:val="000000" w:themeColor="text1"/>
          <w:sz w:val="24"/>
        </w:rPr>
        <w:t>-</w:t>
      </w:r>
      <w:r w:rsidR="006B6B9C" w:rsidRPr="00F03035">
        <w:rPr>
          <w:rFonts w:cs="Arial"/>
          <w:color w:val="000000" w:themeColor="text1"/>
          <w:sz w:val="24"/>
        </w:rPr>
        <w:t xml:space="preserve"> but </w:t>
      </w:r>
      <w:r w:rsidR="00CE1A40" w:rsidRPr="00F03035">
        <w:rPr>
          <w:rFonts w:cs="Arial"/>
          <w:color w:val="000000" w:themeColor="text1"/>
          <w:sz w:val="24"/>
        </w:rPr>
        <w:t>no facial piercings</w:t>
      </w:r>
    </w:p>
    <w:p w14:paraId="3494E6EB" w14:textId="17D4D09F" w:rsidR="00CE1A40" w:rsidRPr="00F03035" w:rsidRDefault="00CE1A40" w:rsidP="000977ED">
      <w:pPr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>No extreme hair colouring or styles</w:t>
      </w:r>
    </w:p>
    <w:p w14:paraId="5A5427B8" w14:textId="77777777" w:rsidR="000977ED" w:rsidRPr="00F03035" w:rsidRDefault="000977ED" w:rsidP="000977ED">
      <w:pPr>
        <w:spacing w:after="0"/>
        <w:jc w:val="both"/>
        <w:rPr>
          <w:rFonts w:cs="Arial"/>
          <w:color w:val="000000" w:themeColor="text1"/>
          <w:sz w:val="24"/>
        </w:rPr>
      </w:pPr>
    </w:p>
    <w:p w14:paraId="3F131E34" w14:textId="2EA2274E" w:rsidR="007A0217" w:rsidRPr="00F03035" w:rsidRDefault="007A0217" w:rsidP="000977ED">
      <w:pPr>
        <w:pStyle w:val="Heading2"/>
        <w:spacing w:before="0" w:after="0" w:line="240" w:lineRule="auto"/>
        <w:jc w:val="both"/>
        <w:textAlignment w:val="baseline"/>
        <w:rPr>
          <w:rFonts w:cs="Arial"/>
          <w:color w:val="000000" w:themeColor="text1"/>
          <w:szCs w:val="24"/>
        </w:rPr>
      </w:pPr>
      <w:r w:rsidRPr="00F03035">
        <w:rPr>
          <w:rFonts w:cs="Arial"/>
          <w:color w:val="000000" w:themeColor="text1"/>
          <w:szCs w:val="24"/>
        </w:rPr>
        <w:lastRenderedPageBreak/>
        <w:t xml:space="preserve">4.2 Where to purchase it </w:t>
      </w:r>
    </w:p>
    <w:p w14:paraId="24ADE7AE" w14:textId="61FCA8BC" w:rsidR="000977ED" w:rsidRPr="00F03035" w:rsidRDefault="002000AB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Our school uniform – blazer, tie and PE top can be purchased </w:t>
      </w:r>
      <w:r w:rsidR="000977ED" w:rsidRPr="00F03035">
        <w:rPr>
          <w:rFonts w:cs="Arial"/>
          <w:color w:val="000000" w:themeColor="text1"/>
          <w:sz w:val="24"/>
        </w:rPr>
        <w:t>at:</w:t>
      </w:r>
    </w:p>
    <w:p w14:paraId="34E22EA8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</w:p>
    <w:p w14:paraId="4570FF2F" w14:textId="77777777" w:rsidR="000977ED" w:rsidRPr="00F03035" w:rsidRDefault="002000AB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The Schoolwear Shop, </w:t>
      </w:r>
    </w:p>
    <w:p w14:paraId="17935550" w14:textId="77777777" w:rsidR="000977ED" w:rsidRPr="00F03035" w:rsidRDefault="002000AB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105 Mayflower Street, </w:t>
      </w:r>
    </w:p>
    <w:p w14:paraId="52883735" w14:textId="77777777" w:rsidR="000977ED" w:rsidRPr="00F03035" w:rsidRDefault="002000AB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Plymouth </w:t>
      </w:r>
    </w:p>
    <w:p w14:paraId="6E963528" w14:textId="6424AE42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PL1 1SD </w:t>
      </w:r>
    </w:p>
    <w:p w14:paraId="6E3E01E6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</w:p>
    <w:p w14:paraId="02D1AF4B" w14:textId="5BDBD248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  <w:r w:rsidRPr="00F03035">
        <w:rPr>
          <w:rFonts w:cs="Arial"/>
          <w:color w:val="000000" w:themeColor="text1"/>
          <w:sz w:val="24"/>
        </w:rPr>
        <w:t xml:space="preserve">01752 252025 </w:t>
      </w:r>
      <w:r w:rsidR="002000AB" w:rsidRPr="00F03035">
        <w:rPr>
          <w:rFonts w:cs="Arial"/>
          <w:color w:val="000000" w:themeColor="text1"/>
          <w:sz w:val="24"/>
        </w:rPr>
        <w:t xml:space="preserve"> </w:t>
      </w:r>
    </w:p>
    <w:p w14:paraId="1B1F0C92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</w:p>
    <w:p w14:paraId="556137A6" w14:textId="5D1BF4D6" w:rsidR="002000AB" w:rsidRPr="00F03035" w:rsidRDefault="005758D3" w:rsidP="000977ED">
      <w:pPr>
        <w:pStyle w:val="1bodycopy10pt"/>
        <w:spacing w:after="0"/>
        <w:jc w:val="both"/>
        <w:rPr>
          <w:rStyle w:val="Hyperlink"/>
          <w:rFonts w:cs="Arial"/>
          <w:color w:val="000000" w:themeColor="text1"/>
          <w:sz w:val="24"/>
        </w:rPr>
      </w:pPr>
      <w:hyperlink r:id="rId11" w:history="1">
        <w:r w:rsidR="002000AB" w:rsidRPr="00F03035">
          <w:rPr>
            <w:rStyle w:val="Hyperlink"/>
            <w:rFonts w:cs="Arial"/>
            <w:color w:val="000000" w:themeColor="text1"/>
            <w:sz w:val="24"/>
          </w:rPr>
          <w:t>shop@plymouthschoolwear.co.uk</w:t>
        </w:r>
      </w:hyperlink>
    </w:p>
    <w:p w14:paraId="148CA3F7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</w:rPr>
      </w:pPr>
    </w:p>
    <w:p w14:paraId="6385D056" w14:textId="2FB70051" w:rsidR="002000AB" w:rsidRPr="00F03035" w:rsidRDefault="002000AB" w:rsidP="000977ED">
      <w:pPr>
        <w:pStyle w:val="1bodycopy10pt"/>
        <w:spacing w:after="0"/>
        <w:jc w:val="both"/>
        <w:rPr>
          <w:rFonts w:cs="Arial"/>
          <w:b/>
          <w:bCs/>
          <w:color w:val="000000" w:themeColor="text1"/>
          <w:sz w:val="24"/>
        </w:rPr>
      </w:pPr>
      <w:r w:rsidRPr="00F03035">
        <w:rPr>
          <w:rFonts w:cs="Arial"/>
          <w:b/>
          <w:bCs/>
          <w:color w:val="000000" w:themeColor="text1"/>
          <w:sz w:val="24"/>
        </w:rPr>
        <w:t>We also have preloved items of school uniform available in school</w:t>
      </w:r>
    </w:p>
    <w:p w14:paraId="3694DB01" w14:textId="77777777" w:rsidR="008515C1" w:rsidRPr="00F03035" w:rsidRDefault="008515C1" w:rsidP="000977ED">
      <w:pPr>
        <w:pStyle w:val="Heading1"/>
        <w:spacing w:before="0" w:after="0"/>
        <w:jc w:val="both"/>
        <w:rPr>
          <w:color w:val="000000" w:themeColor="text1"/>
          <w:sz w:val="24"/>
          <w:szCs w:val="24"/>
        </w:rPr>
      </w:pPr>
    </w:p>
    <w:p w14:paraId="07A2865D" w14:textId="77777777" w:rsidR="007A03B3" w:rsidRPr="00F03035" w:rsidRDefault="006B6DFF" w:rsidP="000977ED">
      <w:pPr>
        <w:pStyle w:val="Heading1"/>
        <w:spacing w:before="0" w:after="0"/>
        <w:jc w:val="both"/>
        <w:rPr>
          <w:color w:val="000000" w:themeColor="text1"/>
          <w:sz w:val="24"/>
          <w:szCs w:val="24"/>
        </w:rPr>
      </w:pPr>
      <w:bookmarkStart w:id="5" w:name="_Toc92367330"/>
      <w:r w:rsidRPr="00F03035">
        <w:rPr>
          <w:color w:val="000000" w:themeColor="text1"/>
          <w:sz w:val="24"/>
          <w:szCs w:val="24"/>
        </w:rPr>
        <w:t>5. Expectations for our school community</w:t>
      </w:r>
      <w:bookmarkEnd w:id="5"/>
      <w:r w:rsidRPr="00F03035">
        <w:rPr>
          <w:color w:val="000000" w:themeColor="text1"/>
          <w:sz w:val="24"/>
          <w:szCs w:val="24"/>
        </w:rPr>
        <w:t xml:space="preserve"> </w:t>
      </w:r>
    </w:p>
    <w:p w14:paraId="01095ED4" w14:textId="3B69B7A7" w:rsidR="006B6DFF" w:rsidRPr="00F03035" w:rsidRDefault="006B6DFF" w:rsidP="000977ED">
      <w:pPr>
        <w:pStyle w:val="Subhead2"/>
        <w:spacing w:before="0" w:after="0"/>
        <w:jc w:val="both"/>
        <w:rPr>
          <w:rFonts w:cs="Arial"/>
          <w:color w:val="000000" w:themeColor="text1"/>
          <w:lang w:val="en-GB"/>
        </w:rPr>
      </w:pPr>
      <w:r w:rsidRPr="00F03035">
        <w:rPr>
          <w:rFonts w:cs="Arial"/>
          <w:color w:val="000000" w:themeColor="text1"/>
          <w:lang w:val="en-GB"/>
        </w:rPr>
        <w:t xml:space="preserve">5.1 </w:t>
      </w:r>
      <w:r w:rsidR="00DF701C" w:rsidRPr="00F03035">
        <w:rPr>
          <w:rFonts w:cs="Arial"/>
          <w:color w:val="000000" w:themeColor="text1"/>
          <w:lang w:val="en-GB"/>
        </w:rPr>
        <w:t>Students</w:t>
      </w:r>
    </w:p>
    <w:p w14:paraId="5F87919A" w14:textId="1131EC8C" w:rsidR="006B6DFF" w:rsidRPr="00F03035" w:rsidRDefault="00DF701C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  <w:r w:rsidRPr="00F03035">
        <w:rPr>
          <w:rFonts w:cs="Arial"/>
          <w:color w:val="000000" w:themeColor="text1"/>
          <w:sz w:val="24"/>
          <w:lang w:val="en-GB"/>
        </w:rPr>
        <w:t>Students</w:t>
      </w:r>
      <w:r w:rsidR="00AD5711" w:rsidRPr="00F03035">
        <w:rPr>
          <w:rFonts w:cs="Arial"/>
          <w:color w:val="000000" w:themeColor="text1"/>
          <w:sz w:val="24"/>
          <w:lang w:val="en-GB"/>
        </w:rPr>
        <w:t xml:space="preserve"> are expected to wear the correct uniform at all times (other than specified non-school uniform days) while:</w:t>
      </w:r>
    </w:p>
    <w:p w14:paraId="434C707B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</w:p>
    <w:p w14:paraId="6EE9AFB0" w14:textId="77777777" w:rsidR="00AD5711" w:rsidRPr="00F03035" w:rsidRDefault="00AD5711" w:rsidP="000977ED">
      <w:pPr>
        <w:pStyle w:val="3Bulletedcopyblue"/>
        <w:numPr>
          <w:ilvl w:val="0"/>
          <w:numId w:val="26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>On the school premises</w:t>
      </w:r>
    </w:p>
    <w:p w14:paraId="1605EA14" w14:textId="77777777" w:rsidR="00C85C40" w:rsidRPr="00F03035" w:rsidRDefault="00AD5711" w:rsidP="000977ED">
      <w:pPr>
        <w:pStyle w:val="3Bulletedcopyblue"/>
        <w:numPr>
          <w:ilvl w:val="0"/>
          <w:numId w:val="26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Travelling to and from school </w:t>
      </w:r>
    </w:p>
    <w:p w14:paraId="7BF1AD8B" w14:textId="6683EC4F" w:rsidR="00D021FF" w:rsidRPr="00F03035" w:rsidRDefault="000D2377" w:rsidP="000977ED">
      <w:pPr>
        <w:pStyle w:val="3Bulletedcopyblue"/>
        <w:numPr>
          <w:ilvl w:val="0"/>
          <w:numId w:val="26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>At out-of-school events or on trips that are organised by the school, or where they are representing the school (if required)</w:t>
      </w:r>
    </w:p>
    <w:p w14:paraId="6E0D736E" w14:textId="77777777" w:rsidR="000977ED" w:rsidRPr="00F03035" w:rsidRDefault="000977ED" w:rsidP="000977ED">
      <w:pPr>
        <w:pStyle w:val="3Bulletedcopyblue"/>
        <w:numPr>
          <w:ilvl w:val="0"/>
          <w:numId w:val="0"/>
        </w:numPr>
        <w:spacing w:after="0"/>
        <w:ind w:left="720"/>
        <w:jc w:val="both"/>
        <w:rPr>
          <w:color w:val="000000" w:themeColor="text1"/>
          <w:sz w:val="24"/>
          <w:szCs w:val="24"/>
          <w:lang w:val="en-GB"/>
        </w:rPr>
      </w:pPr>
    </w:p>
    <w:p w14:paraId="019BBB1D" w14:textId="15122FE9" w:rsidR="005A40AB" w:rsidRPr="00F03035" w:rsidRDefault="00DF701C" w:rsidP="000977ED">
      <w:pPr>
        <w:pStyle w:val="3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>Students</w:t>
      </w:r>
      <w:r w:rsidR="005A40AB" w:rsidRPr="00F03035">
        <w:rPr>
          <w:color w:val="000000" w:themeColor="text1"/>
          <w:sz w:val="24"/>
          <w:szCs w:val="24"/>
          <w:lang w:val="en-GB"/>
        </w:rPr>
        <w:t xml:space="preserve"> are also expected to contact </w:t>
      </w:r>
      <w:r w:rsidR="004A1122" w:rsidRPr="00F03035">
        <w:rPr>
          <w:color w:val="000000" w:themeColor="text1"/>
          <w:sz w:val="24"/>
          <w:szCs w:val="24"/>
        </w:rPr>
        <w:t>Saskia Marchand Smith and Jonty Stephenson (Key Stage Leads)</w:t>
      </w:r>
      <w:r w:rsidR="006B6B9C" w:rsidRPr="00F03035">
        <w:rPr>
          <w:color w:val="000000" w:themeColor="text1"/>
          <w:sz w:val="24"/>
          <w:szCs w:val="24"/>
          <w:lang w:val="en-GB"/>
        </w:rPr>
        <w:t xml:space="preserve"> </w:t>
      </w:r>
      <w:r w:rsidR="005A40AB" w:rsidRPr="00F03035">
        <w:rPr>
          <w:color w:val="000000" w:themeColor="text1"/>
          <w:sz w:val="24"/>
          <w:szCs w:val="24"/>
          <w:lang w:val="en-GB"/>
        </w:rPr>
        <w:t xml:space="preserve">if they want to request an amendment to the uniform policy in relation to their protected characteristics. </w:t>
      </w:r>
    </w:p>
    <w:p w14:paraId="75C4B550" w14:textId="77777777" w:rsidR="000977ED" w:rsidRPr="00F03035" w:rsidRDefault="000977ED" w:rsidP="000977ED">
      <w:pPr>
        <w:pStyle w:val="3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</w:p>
    <w:p w14:paraId="4E6606B3" w14:textId="77777777" w:rsidR="006B6DFF" w:rsidRPr="00F03035" w:rsidRDefault="006B6DFF" w:rsidP="000977ED">
      <w:pPr>
        <w:pStyle w:val="Subhead2"/>
        <w:spacing w:before="0" w:after="0"/>
        <w:jc w:val="both"/>
        <w:rPr>
          <w:rFonts w:cs="Arial"/>
          <w:color w:val="000000" w:themeColor="text1"/>
          <w:lang w:val="en-GB"/>
        </w:rPr>
      </w:pPr>
      <w:r w:rsidRPr="00F03035">
        <w:rPr>
          <w:rFonts w:cs="Arial"/>
          <w:color w:val="000000" w:themeColor="text1"/>
          <w:lang w:val="en-GB"/>
        </w:rPr>
        <w:t>5.2 Parents</w:t>
      </w:r>
      <w:r w:rsidR="00C85C40" w:rsidRPr="00F03035">
        <w:rPr>
          <w:rFonts w:cs="Arial"/>
          <w:color w:val="000000" w:themeColor="text1"/>
          <w:lang w:val="en-GB"/>
        </w:rPr>
        <w:t xml:space="preserve"> and carers</w:t>
      </w:r>
    </w:p>
    <w:p w14:paraId="3B1BDF97" w14:textId="166CBCB2" w:rsidR="00C85C40" w:rsidRPr="00F03035" w:rsidRDefault="00C85C40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  <w:r w:rsidRPr="00F03035">
        <w:rPr>
          <w:rFonts w:cs="Arial"/>
          <w:color w:val="000000" w:themeColor="text1"/>
          <w:sz w:val="24"/>
          <w:lang w:val="en-GB"/>
        </w:rPr>
        <w:t xml:space="preserve">Parents and carers are expected to make sure their child has the correct uniform and PE kit, and that every item is: </w:t>
      </w:r>
    </w:p>
    <w:p w14:paraId="648FAB3D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</w:p>
    <w:p w14:paraId="375D6BA3" w14:textId="77777777" w:rsidR="00C85C40" w:rsidRPr="00F03035" w:rsidRDefault="00C85C40" w:rsidP="000977ED">
      <w:pPr>
        <w:pStyle w:val="3Bulletedcopyblue"/>
        <w:numPr>
          <w:ilvl w:val="0"/>
          <w:numId w:val="27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Clean </w:t>
      </w:r>
    </w:p>
    <w:p w14:paraId="15F72682" w14:textId="77777777" w:rsidR="00C85C40" w:rsidRPr="00F03035" w:rsidRDefault="00C85C40" w:rsidP="000977ED">
      <w:pPr>
        <w:pStyle w:val="3Bulletedcopyblue"/>
        <w:numPr>
          <w:ilvl w:val="0"/>
          <w:numId w:val="27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Clearly labelled with the child’s name </w:t>
      </w:r>
    </w:p>
    <w:p w14:paraId="458CF7FB" w14:textId="76A9344D" w:rsidR="005A40AB" w:rsidRPr="00F03035" w:rsidRDefault="00C85C40" w:rsidP="000977ED">
      <w:pPr>
        <w:pStyle w:val="3Bulletedcopyblue"/>
        <w:numPr>
          <w:ilvl w:val="0"/>
          <w:numId w:val="27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In good condition  </w:t>
      </w:r>
    </w:p>
    <w:p w14:paraId="54485273" w14:textId="77777777" w:rsidR="000977ED" w:rsidRPr="00F03035" w:rsidRDefault="000977ED" w:rsidP="000977ED">
      <w:pPr>
        <w:pStyle w:val="3Bulletedcopyblue"/>
        <w:numPr>
          <w:ilvl w:val="0"/>
          <w:numId w:val="0"/>
        </w:numPr>
        <w:spacing w:after="0"/>
        <w:ind w:left="720"/>
        <w:jc w:val="both"/>
        <w:rPr>
          <w:color w:val="000000" w:themeColor="text1"/>
          <w:sz w:val="24"/>
          <w:szCs w:val="24"/>
          <w:lang w:val="en-GB"/>
        </w:rPr>
      </w:pPr>
    </w:p>
    <w:p w14:paraId="4C123F36" w14:textId="758FF5F1" w:rsidR="005A40AB" w:rsidRPr="00F03035" w:rsidRDefault="005A40AB" w:rsidP="000977ED">
      <w:pPr>
        <w:pStyle w:val="3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Parents are also expected to contact </w:t>
      </w:r>
      <w:r w:rsidR="004209C7" w:rsidRPr="00F03035">
        <w:rPr>
          <w:color w:val="000000" w:themeColor="text1"/>
          <w:sz w:val="24"/>
          <w:szCs w:val="24"/>
        </w:rPr>
        <w:t xml:space="preserve">Saskia Marchand Smith and Jonty Stephenson (Key Stage Leads), </w:t>
      </w:r>
      <w:r w:rsidRPr="00F03035">
        <w:rPr>
          <w:color w:val="000000" w:themeColor="text1"/>
          <w:sz w:val="24"/>
          <w:szCs w:val="24"/>
          <w:lang w:val="en-GB"/>
        </w:rPr>
        <w:t>if they want to request an amendment to the uniform policy in relation to:</w:t>
      </w:r>
    </w:p>
    <w:p w14:paraId="2EDB1B88" w14:textId="77777777" w:rsidR="000977ED" w:rsidRPr="00F03035" w:rsidRDefault="000977ED" w:rsidP="000977ED">
      <w:pPr>
        <w:pStyle w:val="3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</w:p>
    <w:p w14:paraId="730FCB16" w14:textId="77777777" w:rsidR="005A40AB" w:rsidRPr="00F03035" w:rsidRDefault="005A40AB" w:rsidP="000977ED">
      <w:pPr>
        <w:pStyle w:val="3Bulletedcopyblue"/>
        <w:numPr>
          <w:ilvl w:val="0"/>
          <w:numId w:val="28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>Their child’s protected characteristics</w:t>
      </w:r>
    </w:p>
    <w:p w14:paraId="3FEF0E58" w14:textId="26BC0959" w:rsidR="00936AFB" w:rsidRPr="00F03035" w:rsidRDefault="005A40AB" w:rsidP="000977ED">
      <w:pPr>
        <w:pStyle w:val="3Bulletedcopyblue"/>
        <w:numPr>
          <w:ilvl w:val="0"/>
          <w:numId w:val="28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The cost of the uniform </w:t>
      </w:r>
    </w:p>
    <w:p w14:paraId="16BF661D" w14:textId="77777777" w:rsidR="000977ED" w:rsidRPr="00F03035" w:rsidRDefault="000977ED" w:rsidP="000977ED">
      <w:pPr>
        <w:pStyle w:val="3Bulletedcopyblue"/>
        <w:numPr>
          <w:ilvl w:val="0"/>
          <w:numId w:val="0"/>
        </w:numPr>
        <w:spacing w:after="0"/>
        <w:ind w:left="890"/>
        <w:jc w:val="both"/>
        <w:rPr>
          <w:color w:val="000000" w:themeColor="text1"/>
          <w:sz w:val="24"/>
          <w:szCs w:val="24"/>
          <w:lang w:val="en-GB"/>
        </w:rPr>
      </w:pPr>
    </w:p>
    <w:p w14:paraId="5106097A" w14:textId="47BD24A7" w:rsidR="00936AFB" w:rsidRPr="00F03035" w:rsidRDefault="00936AFB" w:rsidP="000977ED">
      <w:pPr>
        <w:pStyle w:val="3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Parents are expected to lodge any complaints or objections relating to the school uniform in a timely and reasonable manner. </w:t>
      </w:r>
    </w:p>
    <w:p w14:paraId="3E33E466" w14:textId="77777777" w:rsidR="000977ED" w:rsidRPr="00F03035" w:rsidRDefault="000977ED" w:rsidP="000977ED">
      <w:pPr>
        <w:pStyle w:val="3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</w:p>
    <w:p w14:paraId="6FA68068" w14:textId="67CDECB4" w:rsidR="00936AFB" w:rsidRPr="00F03035" w:rsidRDefault="00936AFB" w:rsidP="000977ED">
      <w:pPr>
        <w:pStyle w:val="3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Disputes about the cost of the school uniform will be: </w:t>
      </w:r>
    </w:p>
    <w:p w14:paraId="61FE9273" w14:textId="77777777" w:rsidR="000977ED" w:rsidRPr="00F03035" w:rsidRDefault="000977ED" w:rsidP="000977ED">
      <w:pPr>
        <w:pStyle w:val="3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</w:p>
    <w:p w14:paraId="619915FB" w14:textId="77777777" w:rsidR="00936AFB" w:rsidRPr="00F03035" w:rsidRDefault="00936AFB" w:rsidP="000977ED">
      <w:pPr>
        <w:pStyle w:val="3Bulletedcopyblue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Resolved locally </w:t>
      </w:r>
    </w:p>
    <w:p w14:paraId="48ED364B" w14:textId="7E45368A" w:rsidR="00936AFB" w:rsidRPr="00F03035" w:rsidRDefault="00936AFB" w:rsidP="000977ED">
      <w:pPr>
        <w:pStyle w:val="3Bulletedcopyblue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Dealt with in accordance </w:t>
      </w:r>
      <w:r w:rsidR="00A34780" w:rsidRPr="00F03035">
        <w:rPr>
          <w:color w:val="000000" w:themeColor="text1"/>
          <w:sz w:val="24"/>
          <w:szCs w:val="24"/>
          <w:lang w:val="en-GB"/>
        </w:rPr>
        <w:t>with</w:t>
      </w:r>
      <w:r w:rsidRPr="00F03035">
        <w:rPr>
          <w:color w:val="000000" w:themeColor="text1"/>
          <w:sz w:val="24"/>
          <w:szCs w:val="24"/>
          <w:lang w:val="en-GB"/>
        </w:rPr>
        <w:t xml:space="preserve"> our school’s complaints policy </w:t>
      </w:r>
    </w:p>
    <w:p w14:paraId="404A5A7F" w14:textId="77777777" w:rsidR="000977ED" w:rsidRPr="00F03035" w:rsidRDefault="000977ED" w:rsidP="000977ED">
      <w:pPr>
        <w:pStyle w:val="3Bulletedcopyblue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</w:p>
    <w:p w14:paraId="4F48BB9A" w14:textId="7F7E9878" w:rsidR="00936AFB" w:rsidRPr="00F03035" w:rsidRDefault="00A34780" w:rsidP="000977ED">
      <w:pPr>
        <w:pStyle w:val="3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>T</w:t>
      </w:r>
      <w:r w:rsidR="00936AFB" w:rsidRPr="00F03035">
        <w:rPr>
          <w:color w:val="000000" w:themeColor="text1"/>
          <w:sz w:val="24"/>
          <w:szCs w:val="24"/>
          <w:lang w:val="en-GB"/>
        </w:rPr>
        <w:t xml:space="preserve">he school will work closely with parents to arrive at a mutually acceptable outcome. </w:t>
      </w:r>
    </w:p>
    <w:p w14:paraId="36AC27BC" w14:textId="77777777" w:rsidR="000977ED" w:rsidRPr="00F03035" w:rsidRDefault="000977ED" w:rsidP="000977ED">
      <w:pPr>
        <w:pStyle w:val="3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</w:p>
    <w:p w14:paraId="3451F36A" w14:textId="77777777" w:rsidR="006B6DFF" w:rsidRPr="00F03035" w:rsidRDefault="006B6DFF" w:rsidP="000977ED">
      <w:pPr>
        <w:pStyle w:val="Subhead2"/>
        <w:spacing w:before="0" w:after="0"/>
        <w:jc w:val="both"/>
        <w:rPr>
          <w:rFonts w:cs="Arial"/>
          <w:color w:val="000000" w:themeColor="text1"/>
          <w:lang w:val="en-GB"/>
        </w:rPr>
      </w:pPr>
      <w:r w:rsidRPr="00F03035">
        <w:rPr>
          <w:rFonts w:cs="Arial"/>
          <w:color w:val="000000" w:themeColor="text1"/>
          <w:lang w:val="en-GB"/>
        </w:rPr>
        <w:lastRenderedPageBreak/>
        <w:t xml:space="preserve">5.3 </w:t>
      </w:r>
      <w:r w:rsidR="00C85C40" w:rsidRPr="00F03035">
        <w:rPr>
          <w:rFonts w:cs="Arial"/>
          <w:color w:val="000000" w:themeColor="text1"/>
          <w:lang w:val="en-GB"/>
        </w:rPr>
        <w:t xml:space="preserve">Staff </w:t>
      </w:r>
    </w:p>
    <w:p w14:paraId="46F3F5A3" w14:textId="057D1FC2" w:rsidR="005A40AB" w:rsidRPr="00F03035" w:rsidRDefault="00C85C40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  <w:r w:rsidRPr="00F03035">
        <w:rPr>
          <w:rFonts w:cs="Arial"/>
          <w:color w:val="000000" w:themeColor="text1"/>
          <w:sz w:val="24"/>
          <w:lang w:val="en-GB"/>
        </w:rPr>
        <w:t xml:space="preserve">Staff will closely monitor </w:t>
      </w:r>
      <w:r w:rsidR="00DF701C" w:rsidRPr="00F03035">
        <w:rPr>
          <w:rFonts w:cs="Arial"/>
          <w:color w:val="000000" w:themeColor="text1"/>
          <w:sz w:val="24"/>
          <w:lang w:val="en-GB"/>
        </w:rPr>
        <w:t>students</w:t>
      </w:r>
      <w:r w:rsidR="005A40AB" w:rsidRPr="00F03035">
        <w:rPr>
          <w:rFonts w:cs="Arial"/>
          <w:color w:val="000000" w:themeColor="text1"/>
          <w:sz w:val="24"/>
          <w:lang w:val="en-GB"/>
        </w:rPr>
        <w:t xml:space="preserve"> to make sure they are in correct uniform. They will give any </w:t>
      </w:r>
      <w:r w:rsidR="00DF701C" w:rsidRPr="00F03035">
        <w:rPr>
          <w:rFonts w:cs="Arial"/>
          <w:color w:val="000000" w:themeColor="text1"/>
          <w:sz w:val="24"/>
          <w:lang w:val="en-GB"/>
        </w:rPr>
        <w:t>students</w:t>
      </w:r>
      <w:r w:rsidR="005A40AB" w:rsidRPr="00F03035">
        <w:rPr>
          <w:rFonts w:cs="Arial"/>
          <w:color w:val="000000" w:themeColor="text1"/>
          <w:sz w:val="24"/>
          <w:lang w:val="en-GB"/>
        </w:rPr>
        <w:t xml:space="preserve"> and families breaching the uniform policy the opportunity to </w:t>
      </w:r>
      <w:r w:rsidR="006B6B9C" w:rsidRPr="00F03035">
        <w:rPr>
          <w:rFonts w:cs="Arial"/>
          <w:color w:val="000000" w:themeColor="text1"/>
          <w:sz w:val="24"/>
          <w:lang w:val="en-GB"/>
        </w:rPr>
        <w:t>comply but</w:t>
      </w:r>
      <w:r w:rsidR="005A40AB" w:rsidRPr="00F03035">
        <w:rPr>
          <w:rFonts w:cs="Arial"/>
          <w:color w:val="000000" w:themeColor="text1"/>
          <w:sz w:val="24"/>
          <w:lang w:val="en-GB"/>
        </w:rPr>
        <w:t xml:space="preserve"> will follow up with the headteacher if the situation doesn’t improve. </w:t>
      </w:r>
    </w:p>
    <w:p w14:paraId="2C37FB64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</w:p>
    <w:p w14:paraId="182336AC" w14:textId="0E75841E" w:rsidR="006B6DFF" w:rsidRPr="00F03035" w:rsidRDefault="005A40AB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  <w:r w:rsidRPr="00F03035">
        <w:rPr>
          <w:rFonts w:cs="Arial"/>
          <w:color w:val="000000" w:themeColor="text1"/>
          <w:sz w:val="24"/>
          <w:lang w:val="en-GB"/>
        </w:rPr>
        <w:t xml:space="preserve">Ongoing breaches of our uniform policy will be dealt with by </w:t>
      </w:r>
      <w:r w:rsidR="002000AB" w:rsidRPr="00F03035">
        <w:rPr>
          <w:rFonts w:cs="Arial"/>
          <w:color w:val="000000" w:themeColor="text1"/>
          <w:sz w:val="24"/>
          <w:lang w:val="en-GB"/>
        </w:rPr>
        <w:t>the Key Stage Leads</w:t>
      </w:r>
      <w:r w:rsidR="000977ED" w:rsidRPr="00F03035">
        <w:rPr>
          <w:rFonts w:cs="Arial"/>
          <w:color w:val="000000" w:themeColor="text1"/>
          <w:sz w:val="24"/>
          <w:lang w:val="en-GB"/>
        </w:rPr>
        <w:t>.</w:t>
      </w:r>
    </w:p>
    <w:p w14:paraId="4D5A20FB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</w:p>
    <w:p w14:paraId="19F530C4" w14:textId="7AB401B8" w:rsidR="00936AFB" w:rsidRPr="00F03035" w:rsidRDefault="00936AFB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  <w:r w:rsidRPr="00F03035">
        <w:rPr>
          <w:rFonts w:cs="Arial"/>
          <w:color w:val="000000" w:themeColor="text1"/>
          <w:sz w:val="24"/>
          <w:lang w:val="en-GB"/>
        </w:rPr>
        <w:t xml:space="preserve">In cases where it is suspected that financial hardship has resulted in a </w:t>
      </w:r>
      <w:r w:rsidR="00DF701C" w:rsidRPr="00F03035">
        <w:rPr>
          <w:rFonts w:cs="Arial"/>
          <w:color w:val="000000" w:themeColor="text1"/>
          <w:sz w:val="24"/>
          <w:lang w:val="en-GB"/>
        </w:rPr>
        <w:t>students</w:t>
      </w:r>
      <w:r w:rsidRPr="00F03035">
        <w:rPr>
          <w:rFonts w:cs="Arial"/>
          <w:color w:val="000000" w:themeColor="text1"/>
          <w:sz w:val="24"/>
          <w:lang w:val="en-GB"/>
        </w:rPr>
        <w:t xml:space="preserve"> not complying with this uniform policy, staff will take a mindful and considerate approach to resolving the situation. </w:t>
      </w:r>
    </w:p>
    <w:p w14:paraId="66B2DA3D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</w:p>
    <w:p w14:paraId="6E5C7F3B" w14:textId="77777777" w:rsidR="00205211" w:rsidRPr="00F03035" w:rsidRDefault="006B6DFF" w:rsidP="000977ED">
      <w:pPr>
        <w:pStyle w:val="Subhead2"/>
        <w:spacing w:before="0" w:after="0"/>
        <w:jc w:val="both"/>
        <w:rPr>
          <w:rFonts w:cs="Arial"/>
          <w:color w:val="000000" w:themeColor="text1"/>
          <w:lang w:val="en-GB"/>
        </w:rPr>
      </w:pPr>
      <w:r w:rsidRPr="00F03035">
        <w:rPr>
          <w:rFonts w:cs="Arial"/>
          <w:color w:val="000000" w:themeColor="text1"/>
          <w:lang w:val="en-GB"/>
        </w:rPr>
        <w:t xml:space="preserve">5.4 </w:t>
      </w:r>
      <w:r w:rsidR="00205211" w:rsidRPr="00F03035">
        <w:rPr>
          <w:rFonts w:cs="Arial"/>
          <w:color w:val="000000" w:themeColor="text1"/>
          <w:lang w:val="en-GB"/>
        </w:rPr>
        <w:t xml:space="preserve">Governors </w:t>
      </w:r>
    </w:p>
    <w:p w14:paraId="6D89E4D4" w14:textId="15B00BDC" w:rsidR="00205211" w:rsidRPr="00F03035" w:rsidRDefault="00205211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  <w:r w:rsidRPr="00F03035">
        <w:rPr>
          <w:rFonts w:cs="Arial"/>
          <w:color w:val="000000" w:themeColor="text1"/>
          <w:sz w:val="24"/>
          <w:lang w:val="en-GB"/>
        </w:rPr>
        <w:t>The governing board will review this policy and make sure that it:</w:t>
      </w:r>
    </w:p>
    <w:p w14:paraId="1DC3C620" w14:textId="77777777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</w:p>
    <w:p w14:paraId="5E1C9685" w14:textId="77777777" w:rsidR="00205211" w:rsidRPr="00F03035" w:rsidRDefault="00205211" w:rsidP="000977ED">
      <w:pPr>
        <w:pStyle w:val="3Bulletedcopyblue"/>
        <w:numPr>
          <w:ilvl w:val="0"/>
          <w:numId w:val="3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Is appropriate for our school’s context </w:t>
      </w:r>
    </w:p>
    <w:p w14:paraId="09C74FC0" w14:textId="77777777" w:rsidR="00205211" w:rsidRPr="00F03035" w:rsidRDefault="00205211" w:rsidP="000977ED">
      <w:pPr>
        <w:pStyle w:val="3Bulletedcopyblue"/>
        <w:numPr>
          <w:ilvl w:val="0"/>
          <w:numId w:val="3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Is implemented fairly across the school </w:t>
      </w:r>
    </w:p>
    <w:p w14:paraId="3E4B2DA6" w14:textId="2F976ABE" w:rsidR="00205211" w:rsidRPr="00F03035" w:rsidRDefault="00205211" w:rsidP="000977ED">
      <w:pPr>
        <w:pStyle w:val="3Bulletedcopyblue"/>
        <w:numPr>
          <w:ilvl w:val="0"/>
          <w:numId w:val="3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Takes into account the views of parents and </w:t>
      </w:r>
      <w:r w:rsidR="00DF701C" w:rsidRPr="00F03035">
        <w:rPr>
          <w:color w:val="000000" w:themeColor="text1"/>
          <w:sz w:val="24"/>
          <w:szCs w:val="24"/>
          <w:lang w:val="en-GB"/>
        </w:rPr>
        <w:t>students</w:t>
      </w:r>
    </w:p>
    <w:p w14:paraId="65231C48" w14:textId="7A946CDF" w:rsidR="006B6DFF" w:rsidRPr="00F03035" w:rsidRDefault="00205211" w:rsidP="000977ED">
      <w:pPr>
        <w:pStyle w:val="3Bulletedcopyblue"/>
        <w:numPr>
          <w:ilvl w:val="0"/>
          <w:numId w:val="3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 xml:space="preserve">Offers a uniform that is appropriate, practical and safe for all </w:t>
      </w:r>
      <w:r w:rsidR="00DF701C" w:rsidRPr="00F03035">
        <w:rPr>
          <w:color w:val="000000" w:themeColor="text1"/>
          <w:sz w:val="24"/>
          <w:szCs w:val="24"/>
          <w:lang w:val="en-GB"/>
        </w:rPr>
        <w:t>students</w:t>
      </w:r>
      <w:r w:rsidRPr="00F03035">
        <w:rPr>
          <w:color w:val="000000" w:themeColor="text1"/>
          <w:sz w:val="24"/>
          <w:szCs w:val="24"/>
          <w:lang w:val="en-GB"/>
        </w:rPr>
        <w:t xml:space="preserve">  </w:t>
      </w:r>
      <w:r w:rsidR="006B6DFF" w:rsidRPr="00F03035">
        <w:rPr>
          <w:color w:val="000000" w:themeColor="text1"/>
          <w:sz w:val="24"/>
          <w:szCs w:val="24"/>
          <w:lang w:val="en-GB"/>
        </w:rPr>
        <w:t xml:space="preserve"> </w:t>
      </w:r>
    </w:p>
    <w:p w14:paraId="2B21B082" w14:textId="77777777" w:rsidR="000977ED" w:rsidRPr="00F03035" w:rsidRDefault="000977ED" w:rsidP="000977ED">
      <w:pPr>
        <w:pStyle w:val="3Bulletedcopyblue"/>
        <w:numPr>
          <w:ilvl w:val="0"/>
          <w:numId w:val="0"/>
        </w:numPr>
        <w:spacing w:after="0"/>
        <w:ind w:left="720"/>
        <w:jc w:val="both"/>
        <w:rPr>
          <w:color w:val="000000" w:themeColor="text1"/>
          <w:sz w:val="24"/>
          <w:szCs w:val="24"/>
          <w:lang w:val="en-GB"/>
        </w:rPr>
      </w:pPr>
    </w:p>
    <w:p w14:paraId="0F00F457" w14:textId="7B9BC946" w:rsidR="00A97180" w:rsidRPr="00F03035" w:rsidRDefault="00A97180" w:rsidP="000977ED">
      <w:pPr>
        <w:pStyle w:val="3Bulletedcopyblue"/>
        <w:numPr>
          <w:ilvl w:val="0"/>
          <w:numId w:val="0"/>
        </w:numPr>
        <w:spacing w:after="0"/>
        <w:jc w:val="both"/>
        <w:rPr>
          <w:color w:val="000000" w:themeColor="text1"/>
          <w:sz w:val="24"/>
          <w:szCs w:val="24"/>
          <w:lang w:val="en-GB"/>
        </w:rPr>
      </w:pPr>
      <w:r w:rsidRPr="00F03035">
        <w:rPr>
          <w:color w:val="000000" w:themeColor="text1"/>
          <w:sz w:val="24"/>
          <w:szCs w:val="24"/>
          <w:lang w:val="en-GB"/>
        </w:rPr>
        <w:t>The board will also make sure that the school’s uniform supplier arrangements give the highest priority to cost and value for money</w:t>
      </w:r>
      <w:r w:rsidR="002000AB" w:rsidRPr="00F03035">
        <w:rPr>
          <w:color w:val="000000" w:themeColor="text1"/>
          <w:sz w:val="24"/>
          <w:szCs w:val="24"/>
          <w:lang w:val="en-GB"/>
        </w:rPr>
        <w:t>.</w:t>
      </w:r>
      <w:r w:rsidRPr="00F03035">
        <w:rPr>
          <w:color w:val="000000" w:themeColor="text1"/>
          <w:sz w:val="24"/>
          <w:szCs w:val="24"/>
          <w:lang w:val="en-GB"/>
        </w:rPr>
        <w:t xml:space="preserve"> </w:t>
      </w:r>
    </w:p>
    <w:p w14:paraId="32AA5C96" w14:textId="77777777" w:rsidR="000D2377" w:rsidRPr="00F03035" w:rsidRDefault="000D2377" w:rsidP="000977ED">
      <w:pPr>
        <w:pStyle w:val="3Bulletedcopyblue"/>
        <w:numPr>
          <w:ilvl w:val="0"/>
          <w:numId w:val="0"/>
        </w:numPr>
        <w:spacing w:after="0"/>
        <w:ind w:left="340"/>
        <w:jc w:val="both"/>
        <w:rPr>
          <w:color w:val="000000" w:themeColor="text1"/>
          <w:sz w:val="24"/>
          <w:szCs w:val="24"/>
          <w:lang w:val="en-GB"/>
        </w:rPr>
      </w:pPr>
    </w:p>
    <w:p w14:paraId="4CAEBC0F" w14:textId="77777777" w:rsidR="002C6E1D" w:rsidRPr="00F03035" w:rsidRDefault="002C6E1D" w:rsidP="000977ED">
      <w:pPr>
        <w:pStyle w:val="Heading1"/>
        <w:spacing w:before="0" w:after="0"/>
        <w:jc w:val="both"/>
        <w:rPr>
          <w:color w:val="000000" w:themeColor="text1"/>
          <w:sz w:val="24"/>
          <w:szCs w:val="24"/>
        </w:rPr>
      </w:pPr>
      <w:bookmarkStart w:id="6" w:name="_Toc92367331"/>
      <w:r w:rsidRPr="00F03035">
        <w:rPr>
          <w:color w:val="000000" w:themeColor="text1"/>
          <w:sz w:val="24"/>
          <w:szCs w:val="24"/>
        </w:rPr>
        <w:t>6. Monitoring arrangements</w:t>
      </w:r>
      <w:bookmarkEnd w:id="6"/>
      <w:r w:rsidRPr="00F03035">
        <w:rPr>
          <w:color w:val="000000" w:themeColor="text1"/>
          <w:sz w:val="24"/>
          <w:szCs w:val="24"/>
        </w:rPr>
        <w:t xml:space="preserve"> </w:t>
      </w:r>
    </w:p>
    <w:p w14:paraId="667175EC" w14:textId="1292C0D4" w:rsidR="002C6E1D" w:rsidRPr="00F03035" w:rsidRDefault="002C6E1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  <w:r w:rsidRPr="00F03035">
        <w:rPr>
          <w:rFonts w:cs="Arial"/>
          <w:color w:val="000000" w:themeColor="text1"/>
          <w:sz w:val="24"/>
          <w:lang w:val="en-GB"/>
        </w:rPr>
        <w:t xml:space="preserve">This policy </w:t>
      </w:r>
      <w:r w:rsidR="000977ED" w:rsidRPr="00F03035">
        <w:rPr>
          <w:rFonts w:cs="Arial"/>
          <w:color w:val="000000" w:themeColor="text1"/>
          <w:sz w:val="24"/>
          <w:lang w:val="en-GB"/>
        </w:rPr>
        <w:t>was</w:t>
      </w:r>
      <w:r w:rsidRPr="00F03035">
        <w:rPr>
          <w:rFonts w:cs="Arial"/>
          <w:color w:val="000000" w:themeColor="text1"/>
          <w:sz w:val="24"/>
          <w:lang w:val="en-GB"/>
        </w:rPr>
        <w:t xml:space="preserve"> reviewed </w:t>
      </w:r>
      <w:r w:rsidR="006B6B9C" w:rsidRPr="00F03035">
        <w:rPr>
          <w:rFonts w:cs="Arial"/>
          <w:color w:val="000000" w:themeColor="text1"/>
          <w:sz w:val="24"/>
          <w:lang w:val="en-GB"/>
        </w:rPr>
        <w:t xml:space="preserve">by the </w:t>
      </w:r>
      <w:r w:rsidR="000977ED" w:rsidRPr="00F03035">
        <w:rPr>
          <w:rFonts w:cs="Arial"/>
          <w:color w:val="000000" w:themeColor="text1"/>
          <w:sz w:val="24"/>
          <w:lang w:val="en-GB"/>
        </w:rPr>
        <w:t>Headteacher and agreed by the Board of Governors on 14</w:t>
      </w:r>
      <w:r w:rsidR="000977ED" w:rsidRPr="00F03035">
        <w:rPr>
          <w:rFonts w:cs="Arial"/>
          <w:color w:val="000000" w:themeColor="text1"/>
          <w:sz w:val="24"/>
          <w:vertAlign w:val="superscript"/>
          <w:lang w:val="en-GB"/>
        </w:rPr>
        <w:t>th</w:t>
      </w:r>
      <w:r w:rsidR="000977ED" w:rsidRPr="00F03035">
        <w:rPr>
          <w:rFonts w:cs="Arial"/>
          <w:color w:val="000000" w:themeColor="text1"/>
          <w:sz w:val="24"/>
          <w:lang w:val="en-GB"/>
        </w:rPr>
        <w:t xml:space="preserve"> July 2022.</w:t>
      </w:r>
    </w:p>
    <w:p w14:paraId="22FC5185" w14:textId="44D02040" w:rsidR="000977ED" w:rsidRPr="00F03035" w:rsidRDefault="000977E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</w:p>
    <w:p w14:paraId="7F721548" w14:textId="433B3A07" w:rsidR="000977ED" w:rsidRPr="00F03035" w:rsidRDefault="007A20F4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  <w:r w:rsidRPr="00F03035">
        <w:rPr>
          <w:rFonts w:cs="Arial"/>
          <w:color w:val="000000" w:themeColor="text1"/>
          <w:sz w:val="24"/>
          <w:lang w:val="en-GB"/>
        </w:rPr>
        <w:t xml:space="preserve"> </w:t>
      </w:r>
    </w:p>
    <w:p w14:paraId="29C5BCD9" w14:textId="77777777" w:rsidR="002C6E1D" w:rsidRPr="00F03035" w:rsidRDefault="002C6E1D" w:rsidP="000977ED">
      <w:pPr>
        <w:pStyle w:val="1bodycopy10pt"/>
        <w:spacing w:after="0"/>
        <w:jc w:val="both"/>
        <w:rPr>
          <w:rFonts w:cs="Arial"/>
          <w:color w:val="000000" w:themeColor="text1"/>
          <w:sz w:val="24"/>
          <w:lang w:val="en-GB"/>
        </w:rPr>
      </w:pPr>
    </w:p>
    <w:p w14:paraId="6BEA0B59" w14:textId="77777777" w:rsidR="006B6DFF" w:rsidRPr="00F03035" w:rsidRDefault="006B6DFF" w:rsidP="000977ED">
      <w:pPr>
        <w:pStyle w:val="Subhead2"/>
        <w:spacing w:before="0" w:after="0"/>
        <w:jc w:val="both"/>
        <w:rPr>
          <w:rFonts w:cs="Arial"/>
          <w:color w:val="000000" w:themeColor="text1"/>
          <w:lang w:val="en-GB"/>
        </w:rPr>
      </w:pPr>
    </w:p>
    <w:sectPr w:rsidR="006B6DFF" w:rsidRPr="00F03035" w:rsidSect="007A20F4">
      <w:headerReference w:type="even" r:id="rId12"/>
      <w:headerReference w:type="default" r:id="rId13"/>
      <w:footerReference w:type="default" r:id="rId14"/>
      <w:headerReference w:type="first" r:id="rId15"/>
      <w:pgSz w:w="11900" w:h="16840" w:code="9"/>
      <w:pgMar w:top="851" w:right="1077" w:bottom="851" w:left="1077" w:header="56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B49D7" w14:textId="77777777" w:rsidR="005758D3" w:rsidRDefault="005758D3" w:rsidP="00626EDA">
      <w:r>
        <w:separator/>
      </w:r>
    </w:p>
  </w:endnote>
  <w:endnote w:type="continuationSeparator" w:id="0">
    <w:p w14:paraId="7817D5CC" w14:textId="77777777" w:rsidR="005758D3" w:rsidRDefault="005758D3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34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5D5A3" w14:textId="5B0BEA90" w:rsidR="000977ED" w:rsidRDefault="000977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8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1F7784" w14:textId="77777777" w:rsidR="000977ED" w:rsidRDefault="00097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2D789" w14:textId="77777777" w:rsidR="005758D3" w:rsidRDefault="005758D3" w:rsidP="00626EDA">
      <w:r>
        <w:separator/>
      </w:r>
    </w:p>
  </w:footnote>
  <w:footnote w:type="continuationSeparator" w:id="0">
    <w:p w14:paraId="3754BEDD" w14:textId="77777777" w:rsidR="005758D3" w:rsidRDefault="005758D3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0C92" w14:textId="77777777" w:rsidR="00FE3F15" w:rsidRDefault="00D8137B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094A347" wp14:editId="4148BC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8D3">
      <w:rPr>
        <w:noProof/>
      </w:rPr>
      <w:pict w14:anchorId="1E6E8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D369" w14:textId="26A47688" w:rsidR="000977ED" w:rsidRDefault="000977ED">
    <w:pPr>
      <w:pStyle w:val="Header"/>
      <w:jc w:val="right"/>
    </w:pPr>
  </w:p>
  <w:p w14:paraId="178D3ED8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8E66" w14:textId="77777777" w:rsidR="00FE3F15" w:rsidRDefault="00FE3F15"/>
  <w:p w14:paraId="7F75A855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6pt;height:30.75pt" o:bullet="t">
        <v:imagedata r:id="rId1" o:title="Tick"/>
      </v:shape>
    </w:pict>
  </w:numPicBullet>
  <w:numPicBullet w:numPicBulletId="1">
    <w:pict>
      <v:shape id="_x0000_i1035" type="#_x0000_t75" style="width:30.75pt;height:30.75pt" o:bullet="t">
        <v:imagedata r:id="rId2" o:title="Cross"/>
      </v:shape>
    </w:pict>
  </w:numPicBullet>
  <w:numPicBullet w:numPicBulletId="2">
    <w:pict>
      <v:shape id="_x0000_i1036" type="#_x0000_t75" style="width:210.75pt;height:333.75pt" o:bullet="t">
        <v:imagedata r:id="rId3" o:title="art1EF6"/>
      </v:shape>
    </w:pict>
  </w:numPicBullet>
  <w:numPicBullet w:numPicBulletId="3">
    <w:pict>
      <v:shape id="_x0000_i1037" type="#_x0000_t75" style="width:210.75pt;height:333.75pt" o:bullet="t">
        <v:imagedata r:id="rId4" o:title="TK_LOGO_POINTER_RGB_bullet_blue"/>
      </v:shape>
    </w:pict>
  </w:numPicBullet>
  <w:abstractNum w:abstractNumId="0" w15:restartNumberingAfterBreak="0">
    <w:nsid w:val="01A36849"/>
    <w:multiLevelType w:val="hybridMultilevel"/>
    <w:tmpl w:val="6DE0C49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B52C4"/>
    <w:multiLevelType w:val="hybridMultilevel"/>
    <w:tmpl w:val="E87A0F9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07FF6E7B"/>
    <w:multiLevelType w:val="hybridMultilevel"/>
    <w:tmpl w:val="6E24C86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9186F74"/>
    <w:multiLevelType w:val="hybridMultilevel"/>
    <w:tmpl w:val="1474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06C5C"/>
    <w:multiLevelType w:val="hybridMultilevel"/>
    <w:tmpl w:val="EF54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741B1"/>
    <w:multiLevelType w:val="hybridMultilevel"/>
    <w:tmpl w:val="1B62E6E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3C525EBA"/>
    <w:multiLevelType w:val="hybridMultilevel"/>
    <w:tmpl w:val="B0E0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409C1"/>
    <w:multiLevelType w:val="hybridMultilevel"/>
    <w:tmpl w:val="8EA6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229B8"/>
    <w:multiLevelType w:val="multilevel"/>
    <w:tmpl w:val="7400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02656"/>
    <w:multiLevelType w:val="hybridMultilevel"/>
    <w:tmpl w:val="01F2E7C6"/>
    <w:lvl w:ilvl="0" w:tplc="FB9670CC">
      <w:start w:val="1"/>
      <w:numFmt w:val="bullet"/>
      <w:lvlText w:val=""/>
      <w:lvlPicBulletId w:val="3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52F95DCF"/>
    <w:multiLevelType w:val="multilevel"/>
    <w:tmpl w:val="2A7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FA323A"/>
    <w:multiLevelType w:val="hybridMultilevel"/>
    <w:tmpl w:val="89A8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B38B5"/>
    <w:multiLevelType w:val="hybridMultilevel"/>
    <w:tmpl w:val="BC9A0AB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6843303D"/>
    <w:multiLevelType w:val="hybridMultilevel"/>
    <w:tmpl w:val="9662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7ED0415F"/>
    <w:multiLevelType w:val="hybridMultilevel"/>
    <w:tmpl w:val="E1B2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21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22"/>
  </w:num>
  <w:num w:numId="10">
    <w:abstractNumId w:val="14"/>
  </w:num>
  <w:num w:numId="11">
    <w:abstractNumId w:val="3"/>
  </w:num>
  <w:num w:numId="12">
    <w:abstractNumId w:val="22"/>
  </w:num>
  <w:num w:numId="13">
    <w:abstractNumId w:val="20"/>
  </w:num>
  <w:num w:numId="14">
    <w:abstractNumId w:val="21"/>
  </w:num>
  <w:num w:numId="15">
    <w:abstractNumId w:val="2"/>
  </w:num>
  <w:num w:numId="16">
    <w:abstractNumId w:val="6"/>
  </w:num>
  <w:num w:numId="17">
    <w:abstractNumId w:val="21"/>
  </w:num>
  <w:num w:numId="18">
    <w:abstractNumId w:val="13"/>
  </w:num>
  <w:num w:numId="19">
    <w:abstractNumId w:val="15"/>
  </w:num>
  <w:num w:numId="20">
    <w:abstractNumId w:val="24"/>
  </w:num>
  <w:num w:numId="21">
    <w:abstractNumId w:val="16"/>
  </w:num>
  <w:num w:numId="22">
    <w:abstractNumId w:val="5"/>
  </w:num>
  <w:num w:numId="23">
    <w:abstractNumId w:val="10"/>
  </w:num>
  <w:num w:numId="24">
    <w:abstractNumId w:val="9"/>
  </w:num>
  <w:num w:numId="25">
    <w:abstractNumId w:val="4"/>
  </w:num>
  <w:num w:numId="26">
    <w:abstractNumId w:val="12"/>
  </w:num>
  <w:num w:numId="27">
    <w:abstractNumId w:val="23"/>
  </w:num>
  <w:num w:numId="28">
    <w:abstractNumId w:val="0"/>
  </w:num>
  <w:num w:numId="29">
    <w:abstractNumId w:val="18"/>
  </w:num>
  <w:num w:numId="30">
    <w:abstractNumId w:val="17"/>
  </w:num>
  <w:num w:numId="31">
    <w:abstractNumId w:val="7"/>
  </w:num>
  <w:num w:numId="32">
    <w:abstractNumId w:val="11"/>
  </w:num>
  <w:num w:numId="3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7B"/>
    <w:rsid w:val="00000236"/>
    <w:rsid w:val="00015B1A"/>
    <w:rsid w:val="0002254B"/>
    <w:rsid w:val="00026691"/>
    <w:rsid w:val="00082050"/>
    <w:rsid w:val="000977ED"/>
    <w:rsid w:val="000A569F"/>
    <w:rsid w:val="000B2CE7"/>
    <w:rsid w:val="000B5FDD"/>
    <w:rsid w:val="000B70A9"/>
    <w:rsid w:val="000B77E5"/>
    <w:rsid w:val="000D2377"/>
    <w:rsid w:val="000D6968"/>
    <w:rsid w:val="000E79CF"/>
    <w:rsid w:val="000F5932"/>
    <w:rsid w:val="001201E4"/>
    <w:rsid w:val="001235FA"/>
    <w:rsid w:val="001326C6"/>
    <w:rsid w:val="001357C9"/>
    <w:rsid w:val="00164AB8"/>
    <w:rsid w:val="0017045F"/>
    <w:rsid w:val="001978C4"/>
    <w:rsid w:val="001B2301"/>
    <w:rsid w:val="001B35ED"/>
    <w:rsid w:val="001C1EBD"/>
    <w:rsid w:val="001E3CA3"/>
    <w:rsid w:val="001E4D23"/>
    <w:rsid w:val="002000AB"/>
    <w:rsid w:val="00205211"/>
    <w:rsid w:val="00235450"/>
    <w:rsid w:val="00275D5E"/>
    <w:rsid w:val="002831CD"/>
    <w:rsid w:val="002C6E1D"/>
    <w:rsid w:val="002E16E7"/>
    <w:rsid w:val="002E5D89"/>
    <w:rsid w:val="002F4E11"/>
    <w:rsid w:val="003365A2"/>
    <w:rsid w:val="00353B50"/>
    <w:rsid w:val="00371FCD"/>
    <w:rsid w:val="00375061"/>
    <w:rsid w:val="00377808"/>
    <w:rsid w:val="00377FFC"/>
    <w:rsid w:val="003A425B"/>
    <w:rsid w:val="003B2EB4"/>
    <w:rsid w:val="003C1D02"/>
    <w:rsid w:val="003E145D"/>
    <w:rsid w:val="003F2BD9"/>
    <w:rsid w:val="003F6230"/>
    <w:rsid w:val="004209C7"/>
    <w:rsid w:val="00425B88"/>
    <w:rsid w:val="00430916"/>
    <w:rsid w:val="00430D34"/>
    <w:rsid w:val="0046077F"/>
    <w:rsid w:val="00465755"/>
    <w:rsid w:val="004750A7"/>
    <w:rsid w:val="00492175"/>
    <w:rsid w:val="004944EE"/>
    <w:rsid w:val="004A1122"/>
    <w:rsid w:val="004B05BB"/>
    <w:rsid w:val="004B3C9A"/>
    <w:rsid w:val="004C57A3"/>
    <w:rsid w:val="004F463D"/>
    <w:rsid w:val="00510ED3"/>
    <w:rsid w:val="00512916"/>
    <w:rsid w:val="00531C8C"/>
    <w:rsid w:val="00540870"/>
    <w:rsid w:val="00543D26"/>
    <w:rsid w:val="005508C6"/>
    <w:rsid w:val="00564CD3"/>
    <w:rsid w:val="00565E69"/>
    <w:rsid w:val="00566E54"/>
    <w:rsid w:val="005718B4"/>
    <w:rsid w:val="00573834"/>
    <w:rsid w:val="005758D3"/>
    <w:rsid w:val="00584A10"/>
    <w:rsid w:val="00590890"/>
    <w:rsid w:val="00597ED1"/>
    <w:rsid w:val="005A40AB"/>
    <w:rsid w:val="005B1D35"/>
    <w:rsid w:val="005B4650"/>
    <w:rsid w:val="005B7ADF"/>
    <w:rsid w:val="005C4546"/>
    <w:rsid w:val="0062626B"/>
    <w:rsid w:val="00626EDA"/>
    <w:rsid w:val="006508FE"/>
    <w:rsid w:val="00671FE5"/>
    <w:rsid w:val="00680CD2"/>
    <w:rsid w:val="00693A77"/>
    <w:rsid w:val="006A5165"/>
    <w:rsid w:val="006A5D0A"/>
    <w:rsid w:val="006B6B9C"/>
    <w:rsid w:val="006B6DFF"/>
    <w:rsid w:val="006E31BA"/>
    <w:rsid w:val="006F569D"/>
    <w:rsid w:val="006F61FD"/>
    <w:rsid w:val="006F7E66"/>
    <w:rsid w:val="006F7E8A"/>
    <w:rsid w:val="007070A1"/>
    <w:rsid w:val="00715DD1"/>
    <w:rsid w:val="007239F8"/>
    <w:rsid w:val="0072620F"/>
    <w:rsid w:val="00735B7D"/>
    <w:rsid w:val="00740AC8"/>
    <w:rsid w:val="00765457"/>
    <w:rsid w:val="00785BEE"/>
    <w:rsid w:val="007A0217"/>
    <w:rsid w:val="007A03B3"/>
    <w:rsid w:val="007A20F4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472C3"/>
    <w:rsid w:val="008515C1"/>
    <w:rsid w:val="00866E39"/>
    <w:rsid w:val="0087087F"/>
    <w:rsid w:val="00874C73"/>
    <w:rsid w:val="00877394"/>
    <w:rsid w:val="00887DB6"/>
    <w:rsid w:val="008941E7"/>
    <w:rsid w:val="008A1325"/>
    <w:rsid w:val="008C1253"/>
    <w:rsid w:val="008F2ECD"/>
    <w:rsid w:val="008F744A"/>
    <w:rsid w:val="009122BB"/>
    <w:rsid w:val="00936AFB"/>
    <w:rsid w:val="00955EA4"/>
    <w:rsid w:val="00960F82"/>
    <w:rsid w:val="00973DFA"/>
    <w:rsid w:val="0099114F"/>
    <w:rsid w:val="009A267F"/>
    <w:rsid w:val="009A448F"/>
    <w:rsid w:val="009B1F2D"/>
    <w:rsid w:val="009D1474"/>
    <w:rsid w:val="009E331F"/>
    <w:rsid w:val="009F66A8"/>
    <w:rsid w:val="009F6F76"/>
    <w:rsid w:val="00A34780"/>
    <w:rsid w:val="00A466EE"/>
    <w:rsid w:val="00A477BB"/>
    <w:rsid w:val="00A53192"/>
    <w:rsid w:val="00A62B49"/>
    <w:rsid w:val="00A80AA7"/>
    <w:rsid w:val="00A91D2D"/>
    <w:rsid w:val="00A97180"/>
    <w:rsid w:val="00AA6E73"/>
    <w:rsid w:val="00AD23A4"/>
    <w:rsid w:val="00AD3666"/>
    <w:rsid w:val="00AD5711"/>
    <w:rsid w:val="00AE7D5F"/>
    <w:rsid w:val="00B4263C"/>
    <w:rsid w:val="00B5559F"/>
    <w:rsid w:val="00B613DC"/>
    <w:rsid w:val="00B6679E"/>
    <w:rsid w:val="00B846C2"/>
    <w:rsid w:val="00B925EF"/>
    <w:rsid w:val="00B95F60"/>
    <w:rsid w:val="00BE3E54"/>
    <w:rsid w:val="00C31397"/>
    <w:rsid w:val="00C44CC3"/>
    <w:rsid w:val="00C4589F"/>
    <w:rsid w:val="00C4731F"/>
    <w:rsid w:val="00C51C6A"/>
    <w:rsid w:val="00C8314B"/>
    <w:rsid w:val="00C85C40"/>
    <w:rsid w:val="00C91F46"/>
    <w:rsid w:val="00CC51B6"/>
    <w:rsid w:val="00CC563E"/>
    <w:rsid w:val="00CD23C4"/>
    <w:rsid w:val="00CD2BC6"/>
    <w:rsid w:val="00CE1A40"/>
    <w:rsid w:val="00CF553F"/>
    <w:rsid w:val="00D021FF"/>
    <w:rsid w:val="00D040F7"/>
    <w:rsid w:val="00D11C7E"/>
    <w:rsid w:val="00D13C01"/>
    <w:rsid w:val="00D41F2F"/>
    <w:rsid w:val="00D508B4"/>
    <w:rsid w:val="00D8137B"/>
    <w:rsid w:val="00D83203"/>
    <w:rsid w:val="00D83685"/>
    <w:rsid w:val="00D86752"/>
    <w:rsid w:val="00D95FA0"/>
    <w:rsid w:val="00DA43DE"/>
    <w:rsid w:val="00DA5725"/>
    <w:rsid w:val="00DA7F11"/>
    <w:rsid w:val="00DC28D6"/>
    <w:rsid w:val="00DC4C0F"/>
    <w:rsid w:val="00DC5FAC"/>
    <w:rsid w:val="00DE4D42"/>
    <w:rsid w:val="00DF07BC"/>
    <w:rsid w:val="00DF66B4"/>
    <w:rsid w:val="00DF701C"/>
    <w:rsid w:val="00E00085"/>
    <w:rsid w:val="00E24FDF"/>
    <w:rsid w:val="00E31AD4"/>
    <w:rsid w:val="00E3210F"/>
    <w:rsid w:val="00E36879"/>
    <w:rsid w:val="00E606E8"/>
    <w:rsid w:val="00E647DF"/>
    <w:rsid w:val="00E763E4"/>
    <w:rsid w:val="00E82606"/>
    <w:rsid w:val="00E9136B"/>
    <w:rsid w:val="00EF22F0"/>
    <w:rsid w:val="00EF631F"/>
    <w:rsid w:val="00F02A4E"/>
    <w:rsid w:val="00F03035"/>
    <w:rsid w:val="00F139E0"/>
    <w:rsid w:val="00F519DC"/>
    <w:rsid w:val="00F82220"/>
    <w:rsid w:val="00F84228"/>
    <w:rsid w:val="00F9563C"/>
    <w:rsid w:val="00F97695"/>
    <w:rsid w:val="00FA4EC5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B8B3C5"/>
  <w15:chartTrackingRefBased/>
  <w15:docId w15:val="{DF5E0A35-ED4E-4BFB-96F9-3FE0301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customStyle="1" w:styleId="UnresolvedMention1">
    <w:name w:val="Unresolved Mention1"/>
    <w:uiPriority w:val="99"/>
    <w:semiHidden/>
    <w:unhideWhenUsed/>
    <w:rsid w:val="00E606E8"/>
    <w:rPr>
      <w:color w:val="605E5C"/>
      <w:shd w:val="clear" w:color="auto" w:fill="E1DFDD"/>
    </w:rPr>
  </w:style>
  <w:style w:type="paragraph" w:customStyle="1" w:styleId="3Bulletedcopyblue">
    <w:name w:val="3 Bulleted copy blue"/>
    <w:basedOn w:val="Normal"/>
    <w:qFormat/>
    <w:rsid w:val="008515C1"/>
    <w:pPr>
      <w:numPr>
        <w:numId w:val="20"/>
      </w:numPr>
    </w:pPr>
    <w:rPr>
      <w:rFonts w:cs="Arial"/>
      <w:szCs w:val="20"/>
    </w:rPr>
  </w:style>
  <w:style w:type="character" w:customStyle="1" w:styleId="wixguard">
    <w:name w:val="wixguard"/>
    <w:basedOn w:val="DefaultParagraphFont"/>
    <w:rsid w:val="000E79C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00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77ED"/>
    <w:pPr>
      <w:tabs>
        <w:tab w:val="center" w:pos="4680"/>
        <w:tab w:val="right" w:pos="9360"/>
      </w:tabs>
      <w:spacing w:after="0"/>
    </w:pPr>
    <w:rPr>
      <w:rFonts w:asciiTheme="minorHAnsi" w:eastAsiaTheme="minorEastAsia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77ED"/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op@plymouthschoolwear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cost-of-school-uniforms/cost-of-school-uni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ukpga/2010/15/conten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glenister\Downloads\KSL-KSG-Model-Policy-template-portrait-202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E737E038-6B63-4FC5-BD4E-9BE266A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KSL-KSG-Model-Policy-template-portrait-2021 (2)</Template>
  <TotalTime>0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Links>
    <vt:vector size="72" baseType="variant"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_Toc531176464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_Toc531176463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_Toc531176462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_Toc531176461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_Toc531176460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_Toc531176459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_Toc531176458</vt:lpwstr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https://trustleaders.thekeysupport.com/policy-bank/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https://schoolgovernors.thekeysupport.com/policy-bank/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https://schoolleaders.thekeysupport.com/policy-expert/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Stepanie Glenister</dc:creator>
  <cp:keywords/>
  <dc:description/>
  <cp:lastModifiedBy>DeniseRogers</cp:lastModifiedBy>
  <cp:revision>2</cp:revision>
  <cp:lastPrinted>2022-07-04T13:59:00Z</cp:lastPrinted>
  <dcterms:created xsi:type="dcterms:W3CDTF">2023-05-23T16:24:00Z</dcterms:created>
  <dcterms:modified xsi:type="dcterms:W3CDTF">2023-05-23T16:24:00Z</dcterms:modified>
</cp:coreProperties>
</file>